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CF" w:rsidRDefault="00DA22CF" w:rsidP="00DA22CF">
      <w:pPr>
        <w:pStyle w:val="Title"/>
        <w:rPr>
          <w:rFonts w:ascii="Times New Roman" w:hAnsi="Times New Roman"/>
          <w:sz w:val="24"/>
          <w:szCs w:val="24"/>
          <w:lang w:val="en-US"/>
        </w:rPr>
      </w:pPr>
      <w:r>
        <w:rPr>
          <w:rFonts w:ascii="Times New Roman" w:hAnsi="Times New Roman"/>
          <w:sz w:val="24"/>
          <w:szCs w:val="24"/>
          <w:lang w:val="en-US"/>
        </w:rPr>
        <w:t>Course program</w:t>
      </w: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t>Basic information about the course</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Title</w:t>
      </w:r>
      <w:r>
        <w:rPr>
          <w:rFonts w:ascii="Times New Roman" w:hAnsi="Times New Roman" w:cs="Times New Roman"/>
          <w:sz w:val="24"/>
          <w:szCs w:val="24"/>
        </w:rPr>
        <w:t>: Dental materials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Code</w:t>
      </w:r>
      <w:r>
        <w:rPr>
          <w:rFonts w:ascii="Times New Roman" w:hAnsi="Times New Roman" w:cs="Times New Roman"/>
          <w:sz w:val="24"/>
          <w:szCs w:val="24"/>
        </w:rPr>
        <w:t>: 71283 Abbreviation 211ODMAT</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Lectures: 30</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ECTS points:  3</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Department</w:t>
      </w:r>
      <w:r>
        <w:rPr>
          <w:rFonts w:ascii="Times New Roman" w:hAnsi="Times New Roman" w:cs="Times New Roman"/>
          <w:sz w:val="24"/>
          <w:szCs w:val="24"/>
        </w:rPr>
        <w:t>: Department of Fixed Prosthodontics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Course leader:</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Professor Ketij </w:t>
      </w:r>
      <w:proofErr w:type="spellStart"/>
      <w:r>
        <w:rPr>
          <w:rFonts w:ascii="Times New Roman" w:hAnsi="Times New Roman" w:cs="Times New Roman"/>
          <w:sz w:val="24"/>
          <w:szCs w:val="24"/>
        </w:rPr>
        <w:t>Mehulić</w:t>
      </w:r>
      <w:proofErr w:type="spellEnd"/>
      <w:r>
        <w:rPr>
          <w:rFonts w:ascii="Times New Roman" w:hAnsi="Times New Roman" w:cs="Times New Roman"/>
          <w:sz w:val="24"/>
          <w:szCs w:val="24"/>
        </w:rPr>
        <w:t xml:space="preserve">, DMD., </w:t>
      </w:r>
      <w:proofErr w:type="spellStart"/>
      <w:proofErr w:type="gramStart"/>
      <w:r>
        <w:rPr>
          <w:rFonts w:ascii="Times New Roman" w:hAnsi="Times New Roman" w:cs="Times New Roman"/>
          <w:sz w:val="24"/>
          <w:szCs w:val="24"/>
        </w:rPr>
        <w:t>Ph.D</w:t>
      </w:r>
      <w:proofErr w:type="spellEnd"/>
      <w:proofErr w:type="gramEnd"/>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and associates</w:t>
      </w:r>
      <w:r>
        <w:rPr>
          <w:rFonts w:ascii="Times New Roman" w:hAnsi="Times New Roman" w:cs="Times New Roman"/>
          <w:sz w:val="24"/>
          <w:szCs w:val="24"/>
        </w:rPr>
        <w:t xml:space="preserve">: </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w:t>
      </w:r>
      <w:proofErr w:type="spellStart"/>
      <w:r>
        <w:rPr>
          <w:rFonts w:ascii="Times New Roman" w:hAnsi="Times New Roman"/>
          <w:sz w:val="24"/>
          <w:szCs w:val="24"/>
        </w:rPr>
        <w:t>Zrinka</w:t>
      </w:r>
      <w:proofErr w:type="spellEnd"/>
      <w:r>
        <w:rPr>
          <w:rFonts w:ascii="Times New Roman" w:hAnsi="Times New Roman"/>
          <w:sz w:val="24"/>
          <w:szCs w:val="24"/>
        </w:rPr>
        <w:t xml:space="preserve"> </w:t>
      </w:r>
      <w:proofErr w:type="spellStart"/>
      <w:r>
        <w:rPr>
          <w:rFonts w:ascii="Times New Roman" w:hAnsi="Times New Roman"/>
          <w:sz w:val="24"/>
          <w:szCs w:val="24"/>
        </w:rPr>
        <w:t>Tarle</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w:t>
      </w:r>
      <w:proofErr w:type="spellStart"/>
      <w:r>
        <w:rPr>
          <w:rFonts w:ascii="Times New Roman" w:hAnsi="Times New Roman"/>
          <w:sz w:val="24"/>
          <w:szCs w:val="24"/>
        </w:rPr>
        <w:t>Zdravko</w:t>
      </w:r>
      <w:proofErr w:type="spellEnd"/>
      <w:r>
        <w:rPr>
          <w:rFonts w:ascii="Times New Roman" w:hAnsi="Times New Roman"/>
          <w:sz w:val="24"/>
          <w:szCs w:val="24"/>
        </w:rPr>
        <w:t xml:space="preserve"> </w:t>
      </w:r>
      <w:proofErr w:type="spellStart"/>
      <w:r>
        <w:rPr>
          <w:rFonts w:ascii="Times New Roman" w:hAnsi="Times New Roman"/>
          <w:sz w:val="24"/>
          <w:szCs w:val="24"/>
        </w:rPr>
        <w:t>Schauperl</w:t>
      </w:r>
      <w:proofErr w:type="spellEnd"/>
      <w:r>
        <w:rPr>
          <w:rFonts w:ascii="Times New Roman" w:hAnsi="Times New Roman"/>
          <w:sz w:val="24"/>
          <w:szCs w:val="24"/>
        </w:rPr>
        <w:t xml:space="preserve"> (FSB) </w:t>
      </w:r>
      <w:r>
        <w:rPr>
          <w:rFonts w:ascii="Times New Roman" w:hAnsi="Times New Roman" w:cs="Times New Roman"/>
          <w:sz w:val="24"/>
          <w:szCs w:val="24"/>
        </w:rPr>
        <w:t>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Denis </w:t>
      </w:r>
      <w:proofErr w:type="spellStart"/>
      <w:r>
        <w:rPr>
          <w:rFonts w:ascii="Times New Roman" w:hAnsi="Times New Roman"/>
          <w:sz w:val="24"/>
          <w:szCs w:val="24"/>
        </w:rPr>
        <w:t>Vojvodić</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w:t>
      </w:r>
      <w:proofErr w:type="spellStart"/>
      <w:r>
        <w:rPr>
          <w:rFonts w:ascii="Times New Roman" w:hAnsi="Times New Roman"/>
          <w:sz w:val="24"/>
          <w:szCs w:val="24"/>
        </w:rPr>
        <w:t>Domagoj</w:t>
      </w:r>
      <w:proofErr w:type="spellEnd"/>
      <w:r>
        <w:rPr>
          <w:rFonts w:ascii="Times New Roman" w:hAnsi="Times New Roman"/>
          <w:sz w:val="24"/>
          <w:szCs w:val="24"/>
        </w:rPr>
        <w:t xml:space="preserve"> </w:t>
      </w:r>
      <w:proofErr w:type="spellStart"/>
      <w:r>
        <w:rPr>
          <w:rFonts w:ascii="Times New Roman" w:hAnsi="Times New Roman"/>
          <w:sz w:val="24"/>
          <w:szCs w:val="24"/>
        </w:rPr>
        <w:t>Glavina</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2D5D6C" w:rsidP="00DA22CF">
      <w:pPr>
        <w:jc w:val="both"/>
        <w:rPr>
          <w:rFonts w:ascii="Times New Roman" w:hAnsi="Times New Roman"/>
          <w:sz w:val="24"/>
          <w:szCs w:val="24"/>
        </w:rPr>
      </w:pPr>
      <w:r>
        <w:rPr>
          <w:rFonts w:ascii="Times New Roman" w:hAnsi="Times New Roman" w:cs="Times New Roman"/>
          <w:sz w:val="24"/>
          <w:szCs w:val="24"/>
        </w:rPr>
        <w:t>Assistant Professor</w:t>
      </w:r>
      <w:r>
        <w:rPr>
          <w:rFonts w:ascii="Times New Roman" w:hAnsi="Times New Roman"/>
          <w:sz w:val="24"/>
          <w:szCs w:val="24"/>
        </w:rPr>
        <w:t xml:space="preserve"> </w:t>
      </w:r>
      <w:r>
        <w:rPr>
          <w:rFonts w:ascii="Times New Roman" w:hAnsi="Times New Roman"/>
          <w:sz w:val="24"/>
          <w:szCs w:val="24"/>
        </w:rPr>
        <w:t xml:space="preserve">Marko </w:t>
      </w:r>
      <w:proofErr w:type="spellStart"/>
      <w:r>
        <w:rPr>
          <w:rFonts w:ascii="Times New Roman" w:hAnsi="Times New Roman"/>
          <w:sz w:val="24"/>
          <w:szCs w:val="24"/>
        </w:rPr>
        <w:t>Granić</w:t>
      </w:r>
      <w:proofErr w:type="spellEnd"/>
      <w:r>
        <w:rPr>
          <w:rFonts w:ascii="Times New Roman" w:hAnsi="Times New Roman"/>
          <w:sz w:val="24"/>
          <w:szCs w:val="24"/>
        </w:rPr>
        <w:t xml:space="preserve"> </w:t>
      </w:r>
      <w:r w:rsidR="00DA22CF">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Nada </w:t>
      </w:r>
      <w:proofErr w:type="spellStart"/>
      <w:r>
        <w:rPr>
          <w:rFonts w:ascii="Times New Roman" w:hAnsi="Times New Roman"/>
          <w:sz w:val="24"/>
          <w:szCs w:val="24"/>
        </w:rPr>
        <w:t>Galić</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Sonja </w:t>
      </w:r>
      <w:proofErr w:type="spellStart"/>
      <w:r>
        <w:rPr>
          <w:rFonts w:ascii="Times New Roman" w:hAnsi="Times New Roman"/>
          <w:sz w:val="24"/>
          <w:szCs w:val="24"/>
        </w:rPr>
        <w:t>Kraljević</w:t>
      </w:r>
      <w:proofErr w:type="spellEnd"/>
      <w:r>
        <w:rPr>
          <w:rFonts w:ascii="Times New Roman" w:hAnsi="Times New Roman" w:cs="Times New Roman"/>
          <w:sz w:val="24"/>
          <w:szCs w:val="24"/>
        </w:rPr>
        <w:t xml:space="preserve"> 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Amir </w:t>
      </w:r>
      <w:proofErr w:type="spellStart"/>
      <w:r>
        <w:rPr>
          <w:rFonts w:ascii="Times New Roman" w:hAnsi="Times New Roman"/>
          <w:sz w:val="24"/>
          <w:szCs w:val="24"/>
        </w:rPr>
        <w:t>Ćatić</w:t>
      </w:r>
      <w:proofErr w:type="spellEnd"/>
      <w:r>
        <w:rPr>
          <w:rFonts w:ascii="Times New Roman" w:hAnsi="Times New Roman" w:cs="Times New Roman"/>
          <w:sz w:val="24"/>
          <w:szCs w:val="24"/>
        </w:rPr>
        <w:t xml:space="preserve"> DMD., Ph. D</w:t>
      </w:r>
    </w:p>
    <w:p w:rsidR="00DA22CF" w:rsidRDefault="002D5D6C" w:rsidP="00DA22CF">
      <w:pPr>
        <w:jc w:val="both"/>
        <w:rPr>
          <w:rFonts w:ascii="Times New Roman" w:hAnsi="Times New Roman"/>
          <w:sz w:val="24"/>
          <w:szCs w:val="24"/>
        </w:rPr>
      </w:pPr>
      <w:r>
        <w:rPr>
          <w:rFonts w:ascii="Times New Roman" w:hAnsi="Times New Roman" w:cs="Times New Roman"/>
          <w:sz w:val="24"/>
          <w:szCs w:val="24"/>
        </w:rPr>
        <w:t>Associate</w:t>
      </w:r>
      <w:r w:rsidR="00DA22CF">
        <w:rPr>
          <w:rFonts w:ascii="Times New Roman" w:hAnsi="Times New Roman" w:cs="Times New Roman"/>
          <w:sz w:val="24"/>
          <w:szCs w:val="24"/>
        </w:rPr>
        <w:t xml:space="preserve"> Professor</w:t>
      </w:r>
      <w:r w:rsidR="00DA22CF">
        <w:rPr>
          <w:rFonts w:ascii="Times New Roman" w:hAnsi="Times New Roman"/>
          <w:sz w:val="24"/>
          <w:szCs w:val="24"/>
        </w:rPr>
        <w:t xml:space="preserve"> Andreja </w:t>
      </w:r>
      <w:proofErr w:type="spellStart"/>
      <w:r w:rsidR="00DA22CF">
        <w:rPr>
          <w:rFonts w:ascii="Times New Roman" w:hAnsi="Times New Roman"/>
          <w:sz w:val="24"/>
          <w:szCs w:val="24"/>
        </w:rPr>
        <w:t>Carek</w:t>
      </w:r>
      <w:proofErr w:type="spellEnd"/>
      <w:r w:rsidR="00DA22CF">
        <w:rPr>
          <w:rFonts w:ascii="Times New Roman" w:hAnsi="Times New Roman" w:cs="Times New Roman"/>
          <w:sz w:val="24"/>
          <w:szCs w:val="24"/>
        </w:rPr>
        <w:t xml:space="preserve"> 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Assistant Professor</w:t>
      </w:r>
      <w:r>
        <w:rPr>
          <w:rFonts w:ascii="Times New Roman" w:hAnsi="Times New Roman"/>
          <w:sz w:val="24"/>
          <w:szCs w:val="24"/>
        </w:rPr>
        <w:t xml:space="preserve"> Lana Bergman</w:t>
      </w:r>
      <w:r>
        <w:rPr>
          <w:rFonts w:ascii="Times New Roman" w:hAnsi="Times New Roman" w:cs="Times New Roman"/>
          <w:sz w:val="24"/>
          <w:szCs w:val="24"/>
        </w:rPr>
        <w:t xml:space="preserve"> 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Assistant Professor</w:t>
      </w:r>
      <w:r>
        <w:rPr>
          <w:rFonts w:ascii="Times New Roman" w:hAnsi="Times New Roman"/>
          <w:sz w:val="24"/>
          <w:szCs w:val="24"/>
        </w:rPr>
        <w:t xml:space="preserve"> </w:t>
      </w:r>
      <w:proofErr w:type="spellStart"/>
      <w:r>
        <w:rPr>
          <w:rFonts w:ascii="Times New Roman" w:hAnsi="Times New Roman"/>
          <w:sz w:val="24"/>
          <w:szCs w:val="24"/>
        </w:rPr>
        <w:t>Slađana</w:t>
      </w:r>
      <w:proofErr w:type="spellEnd"/>
      <w:r>
        <w:rPr>
          <w:rFonts w:ascii="Times New Roman" w:hAnsi="Times New Roman"/>
          <w:sz w:val="24"/>
          <w:szCs w:val="24"/>
        </w:rPr>
        <w:t xml:space="preserve"> </w:t>
      </w:r>
      <w:proofErr w:type="spellStart"/>
      <w:r>
        <w:rPr>
          <w:rFonts w:ascii="Times New Roman" w:hAnsi="Times New Roman"/>
          <w:sz w:val="24"/>
          <w:szCs w:val="24"/>
        </w:rPr>
        <w:t>Milardović</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Assistant Professor</w:t>
      </w:r>
      <w:r>
        <w:rPr>
          <w:rFonts w:ascii="Times New Roman" w:hAnsi="Times New Roman"/>
          <w:sz w:val="24"/>
          <w:szCs w:val="24"/>
        </w:rPr>
        <w:t xml:space="preserve"> </w:t>
      </w:r>
      <w:proofErr w:type="spellStart"/>
      <w:r>
        <w:rPr>
          <w:rFonts w:ascii="Times New Roman" w:hAnsi="Times New Roman"/>
          <w:sz w:val="24"/>
          <w:szCs w:val="24"/>
        </w:rPr>
        <w:t>Joško</w:t>
      </w:r>
      <w:proofErr w:type="spellEnd"/>
      <w:r>
        <w:rPr>
          <w:rFonts w:ascii="Times New Roman" w:hAnsi="Times New Roman"/>
          <w:sz w:val="24"/>
          <w:szCs w:val="24"/>
        </w:rPr>
        <w:t xml:space="preserve"> </w:t>
      </w:r>
      <w:proofErr w:type="spellStart"/>
      <w:r>
        <w:rPr>
          <w:rFonts w:ascii="Times New Roman" w:hAnsi="Times New Roman"/>
          <w:sz w:val="24"/>
          <w:szCs w:val="24"/>
        </w:rPr>
        <w:t>Viskić</w:t>
      </w:r>
      <w:proofErr w:type="spellEnd"/>
      <w:r>
        <w:rPr>
          <w:rFonts w:ascii="Times New Roman" w:hAnsi="Times New Roman" w:cs="Times New Roman"/>
          <w:sz w:val="24"/>
          <w:szCs w:val="24"/>
        </w:rPr>
        <w:t xml:space="preserve"> 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Assistant Professor</w:t>
      </w:r>
      <w:r>
        <w:rPr>
          <w:rFonts w:ascii="Times New Roman" w:hAnsi="Times New Roman"/>
          <w:sz w:val="24"/>
          <w:szCs w:val="24"/>
        </w:rPr>
        <w:t xml:space="preserve"> Josip </w:t>
      </w:r>
      <w:proofErr w:type="spellStart"/>
      <w:r>
        <w:rPr>
          <w:rFonts w:ascii="Times New Roman" w:hAnsi="Times New Roman"/>
          <w:sz w:val="24"/>
          <w:szCs w:val="24"/>
        </w:rPr>
        <w:t>Kranjčić</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spacing w:line="360" w:lineRule="auto"/>
        <w:rPr>
          <w:rFonts w:ascii="Times New Roman" w:hAnsi="Times New Roman" w:cs="Times New Roman"/>
          <w:sz w:val="24"/>
          <w:szCs w:val="24"/>
        </w:rPr>
      </w:pPr>
    </w:p>
    <w:p w:rsidR="002D5D6C" w:rsidRDefault="002D5D6C" w:rsidP="00DA22CF">
      <w:pPr>
        <w:spacing w:line="360" w:lineRule="auto"/>
        <w:rPr>
          <w:rFonts w:ascii="Times New Roman" w:hAnsi="Times New Roman" w:cs="Times New Roman"/>
          <w:b/>
          <w:sz w:val="24"/>
          <w:szCs w:val="24"/>
        </w:rPr>
      </w:pP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Course description</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During the course students are learning about the microstructure, composition, properties and</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indications of all dental materials. Student’s ability for analyses and selection of the best materials for each technological and clinical situation has been urged. </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Course includes</w:t>
      </w:r>
      <w:r>
        <w:rPr>
          <w:rFonts w:ascii="Times New Roman" w:hAnsi="Times New Roman" w:cs="Times New Roman"/>
          <w:sz w:val="24"/>
          <w:szCs w:val="24"/>
        </w:rPr>
        <w:t>: microstructure, mechanical, physical, technological, rheological, chemical and biological properties of dental materials, alloys for fixed and removable prostheses, orthodontics wires ceramic materials, polymers and polymerisation, acrylics, cements, impression materials, model and die materials, waxes, thermoplastic baseplates materials, pastes for functional impressions, investment materials, laboratory materials for final procedures and polishing, resin composites materials, enamel-dentin adhesives systems, pulp covering materials, endodontics materials, dental amalgams, materials in oral, maxillofacial surgery and in periodontology, biocompatibility, sampling and methods for identification of incorporated alloy, analyses of chemical stability and proof of allergy.</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Criteria for taking the course exam</w:t>
      </w:r>
    </w:p>
    <w:p w:rsidR="00DA22CF" w:rsidRDefault="00DA22CF" w:rsidP="00DA22CF">
      <w:pPr>
        <w:spacing w:line="360" w:lineRule="auto"/>
        <w:rPr>
          <w:rFonts w:ascii="Times New Roman" w:hAnsi="Times New Roman" w:cs="Times New Roman"/>
          <w:b/>
          <w:bCs/>
          <w:sz w:val="24"/>
          <w:szCs w:val="24"/>
        </w:rPr>
      </w:pPr>
      <w:r>
        <w:rPr>
          <w:rFonts w:ascii="Times New Roman" w:hAnsi="Times New Roman" w:cs="Times New Roman"/>
          <w:b/>
          <w:bCs/>
          <w:sz w:val="24"/>
          <w:szCs w:val="24"/>
        </w:rPr>
        <w:t>What is graded</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Written exam </w:t>
      </w:r>
    </w:p>
    <w:p w:rsidR="00DA22CF" w:rsidRDefault="00DA22CF" w:rsidP="00DA22CF">
      <w:pPr>
        <w:spacing w:line="360" w:lineRule="auto"/>
        <w:rPr>
          <w:rFonts w:ascii="Times New Roman" w:hAnsi="Times New Roman" w:cs="Times New Roman"/>
          <w:b/>
          <w:bCs/>
          <w:sz w:val="24"/>
          <w:szCs w:val="24"/>
        </w:rPr>
      </w:pPr>
      <w:r>
        <w:rPr>
          <w:rFonts w:ascii="Times New Roman" w:hAnsi="Times New Roman" w:cs="Times New Roman"/>
          <w:b/>
          <w:bCs/>
          <w:sz w:val="24"/>
          <w:szCs w:val="24"/>
        </w:rPr>
        <w:t>Rules of grading and additional information</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The exam is written with questions from all lectures.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Weekly teaching plan</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1. component</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Lecture topics</w:t>
      </w:r>
      <w:r>
        <w:rPr>
          <w:rFonts w:ascii="Times New Roman" w:hAnsi="Times New Roman" w:cs="Times New Roman"/>
          <w:sz w:val="24"/>
          <w:szCs w:val="24"/>
        </w:rPr>
        <w:t>:</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Basic Scientific Principles, Microstructure and Properties of Materials in Dental medicine</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Corrosion and Biocompatibility of Dental Materials, Testing Methods of Dental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Laboratory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Polymers and Polymerization</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Investment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Alloys in Prosthodontics and Orthodontics </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lastRenderedPageBreak/>
        <w:t>Impression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Structure and properties of dental ceramics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Cements and Materials for temporary Fillings, Crowns and Bridges</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 xml:space="preserve">Materials in </w:t>
      </w:r>
      <w:proofErr w:type="spellStart"/>
      <w:r>
        <w:rPr>
          <w:rFonts w:ascii="Times New Roman" w:hAnsi="Times New Roman" w:cs="Times New Roman"/>
          <w:sz w:val="24"/>
          <w:szCs w:val="24"/>
        </w:rPr>
        <w:t>Pedodontics</w:t>
      </w:r>
      <w:proofErr w:type="spellEnd"/>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Laboratory Materials for final Procedures and Polishing</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Materials in Oral, Maxillofacial Surgery and in Periodontology</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Resin composites materials, Enamel-dentin adhesives systems, Bleaching materials</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Pulp Covering Materials, Endodontics Materials, Dental Amalgams</w:t>
      </w:r>
    </w:p>
    <w:p w:rsidR="00DA22CF" w:rsidRDefault="00DA22CF" w:rsidP="002D5D6C">
      <w:pPr>
        <w:pStyle w:val="ListParagraph"/>
        <w:spacing w:line="360" w:lineRule="auto"/>
        <w:ind w:left="284"/>
        <w:rPr>
          <w:rFonts w:ascii="Times New Roman" w:hAnsi="Times New Roman" w:cs="Times New Roman"/>
          <w:sz w:val="24"/>
          <w:szCs w:val="24"/>
        </w:rPr>
      </w:pP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t>Literature:</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Required literature</w:t>
      </w:r>
      <w:r>
        <w:rPr>
          <w:rFonts w:ascii="Times New Roman" w:hAnsi="Times New Roman" w:cs="Times New Roman"/>
          <w:sz w:val="24"/>
          <w:szCs w:val="24"/>
        </w:rPr>
        <w:t>:</w:t>
      </w:r>
    </w:p>
    <w:p w:rsidR="002D5D6C" w:rsidRDefault="00DA22CF" w:rsidP="00105CFE">
      <w:pPr>
        <w:pStyle w:val="ListParagraph"/>
        <w:numPr>
          <w:ilvl w:val="0"/>
          <w:numId w:val="2"/>
        </w:numPr>
        <w:spacing w:line="360" w:lineRule="auto"/>
        <w:ind w:left="426" w:hanging="426"/>
        <w:jc w:val="both"/>
        <w:rPr>
          <w:rFonts w:ascii="Times New Roman" w:hAnsi="Times New Roman" w:cs="Times New Roman"/>
          <w:sz w:val="24"/>
          <w:szCs w:val="24"/>
        </w:rPr>
      </w:pPr>
      <w:proofErr w:type="spellStart"/>
      <w:r w:rsidRPr="002D5D6C">
        <w:rPr>
          <w:rFonts w:ascii="Times New Roman" w:hAnsi="Times New Roman" w:cs="Times New Roman"/>
          <w:sz w:val="24"/>
          <w:szCs w:val="24"/>
        </w:rPr>
        <w:t>Anusavice</w:t>
      </w:r>
      <w:proofErr w:type="spellEnd"/>
      <w:r w:rsidRPr="002D5D6C">
        <w:rPr>
          <w:rFonts w:ascii="Times New Roman" w:hAnsi="Times New Roman" w:cs="Times New Roman"/>
          <w:sz w:val="24"/>
          <w:szCs w:val="24"/>
        </w:rPr>
        <w:t xml:space="preserve"> KJ. Phillips Science of Dental Materials. St. Louis: Saunders Elsevier Science; 2003. </w:t>
      </w:r>
    </w:p>
    <w:p w:rsidR="00DA22CF" w:rsidRPr="002D5D6C" w:rsidRDefault="00DA22CF" w:rsidP="00105CFE">
      <w:pPr>
        <w:pStyle w:val="ListParagraph"/>
        <w:numPr>
          <w:ilvl w:val="0"/>
          <w:numId w:val="2"/>
        </w:numPr>
        <w:spacing w:line="360" w:lineRule="auto"/>
        <w:ind w:left="426" w:hanging="426"/>
        <w:jc w:val="both"/>
        <w:rPr>
          <w:rFonts w:ascii="Times New Roman" w:hAnsi="Times New Roman" w:cs="Times New Roman"/>
          <w:sz w:val="24"/>
          <w:szCs w:val="24"/>
        </w:rPr>
      </w:pPr>
      <w:proofErr w:type="spellStart"/>
      <w:r w:rsidRPr="002D5D6C">
        <w:rPr>
          <w:rFonts w:ascii="Times New Roman" w:hAnsi="Times New Roman" w:cs="Times New Roman"/>
          <w:sz w:val="24"/>
          <w:szCs w:val="24"/>
        </w:rPr>
        <w:t>Mehulić</w:t>
      </w:r>
      <w:proofErr w:type="spellEnd"/>
      <w:r w:rsidRPr="002D5D6C">
        <w:rPr>
          <w:rFonts w:ascii="Times New Roman" w:hAnsi="Times New Roman" w:cs="Times New Roman"/>
          <w:sz w:val="24"/>
          <w:szCs w:val="24"/>
        </w:rPr>
        <w:t xml:space="preserve"> K </w:t>
      </w:r>
      <w:proofErr w:type="spellStart"/>
      <w:r w:rsidRPr="002D5D6C">
        <w:rPr>
          <w:rFonts w:ascii="Times New Roman" w:hAnsi="Times New Roman" w:cs="Times New Roman"/>
          <w:sz w:val="24"/>
          <w:szCs w:val="24"/>
        </w:rPr>
        <w:t>i</w:t>
      </w:r>
      <w:proofErr w:type="spellEnd"/>
      <w:r w:rsidRPr="002D5D6C">
        <w:rPr>
          <w:rFonts w:ascii="Times New Roman" w:hAnsi="Times New Roman" w:cs="Times New Roman"/>
          <w:sz w:val="24"/>
          <w:szCs w:val="24"/>
        </w:rPr>
        <w:t xml:space="preserve"> sur. </w:t>
      </w:r>
      <w:proofErr w:type="spellStart"/>
      <w:r w:rsidRPr="002D5D6C">
        <w:rPr>
          <w:rFonts w:ascii="Times New Roman" w:hAnsi="Times New Roman" w:cs="Times New Roman"/>
          <w:sz w:val="24"/>
          <w:szCs w:val="24"/>
        </w:rPr>
        <w:t>Dentalni</w:t>
      </w:r>
      <w:proofErr w:type="spellEnd"/>
      <w:r w:rsidRPr="002D5D6C">
        <w:rPr>
          <w:rFonts w:ascii="Times New Roman" w:hAnsi="Times New Roman" w:cs="Times New Roman"/>
          <w:sz w:val="24"/>
          <w:szCs w:val="24"/>
        </w:rPr>
        <w:t xml:space="preserve"> </w:t>
      </w:r>
      <w:proofErr w:type="spellStart"/>
      <w:r w:rsidRPr="002D5D6C">
        <w:rPr>
          <w:rFonts w:ascii="Times New Roman" w:hAnsi="Times New Roman" w:cs="Times New Roman"/>
          <w:sz w:val="24"/>
          <w:szCs w:val="24"/>
        </w:rPr>
        <w:t>materijali</w:t>
      </w:r>
      <w:proofErr w:type="spellEnd"/>
      <w:r w:rsidRPr="002D5D6C">
        <w:rPr>
          <w:rFonts w:ascii="Times New Roman" w:hAnsi="Times New Roman" w:cs="Times New Roman"/>
          <w:sz w:val="24"/>
          <w:szCs w:val="24"/>
        </w:rPr>
        <w:t xml:space="preserve">. Zagreb: </w:t>
      </w:r>
      <w:proofErr w:type="spellStart"/>
      <w:r w:rsidRPr="002D5D6C">
        <w:rPr>
          <w:rFonts w:ascii="Times New Roman" w:hAnsi="Times New Roman" w:cs="Times New Roman"/>
          <w:sz w:val="24"/>
          <w:szCs w:val="24"/>
        </w:rPr>
        <w:t>Medicinska</w:t>
      </w:r>
      <w:proofErr w:type="spellEnd"/>
      <w:r w:rsidRPr="002D5D6C">
        <w:rPr>
          <w:rFonts w:ascii="Times New Roman" w:hAnsi="Times New Roman" w:cs="Times New Roman"/>
          <w:sz w:val="24"/>
          <w:szCs w:val="24"/>
        </w:rPr>
        <w:t xml:space="preserve"> </w:t>
      </w:r>
      <w:proofErr w:type="spellStart"/>
      <w:r w:rsidRPr="002D5D6C">
        <w:rPr>
          <w:rFonts w:ascii="Times New Roman" w:hAnsi="Times New Roman" w:cs="Times New Roman"/>
          <w:sz w:val="24"/>
          <w:szCs w:val="24"/>
        </w:rPr>
        <w:t>naklada</w:t>
      </w:r>
      <w:proofErr w:type="spellEnd"/>
      <w:r w:rsidRPr="002D5D6C">
        <w:rPr>
          <w:rFonts w:ascii="Times New Roman" w:hAnsi="Times New Roman" w:cs="Times New Roman"/>
          <w:sz w:val="24"/>
          <w:szCs w:val="24"/>
        </w:rPr>
        <w:t>; 2017.</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Recommended literature</w:t>
      </w:r>
      <w:r>
        <w:rPr>
          <w:rFonts w:ascii="Times New Roman" w:hAnsi="Times New Roman" w:cs="Times New Roman"/>
          <w:sz w:val="24"/>
          <w:szCs w:val="24"/>
        </w:rPr>
        <w:t>:</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lang w:val="en-US"/>
        </w:rPr>
      </w:pPr>
      <w:r>
        <w:rPr>
          <w:rFonts w:ascii="Times New Roman" w:hAnsi="Times New Roman" w:cs="Times New Roman"/>
          <w:sz w:val="24"/>
          <w:szCs w:val="24"/>
        </w:rPr>
        <w:t xml:space="preserve">Anthony von </w:t>
      </w:r>
      <w:proofErr w:type="spellStart"/>
      <w:r>
        <w:rPr>
          <w:rFonts w:ascii="Times New Roman" w:hAnsi="Times New Roman" w:cs="Times New Roman"/>
          <w:sz w:val="24"/>
          <w:szCs w:val="24"/>
        </w:rPr>
        <w:t>Fraunhofer</w:t>
      </w:r>
      <w:proofErr w:type="spellEnd"/>
      <w:r>
        <w:rPr>
          <w:rFonts w:ascii="Times New Roman" w:hAnsi="Times New Roman" w:cs="Times New Roman"/>
          <w:sz w:val="24"/>
          <w:szCs w:val="24"/>
        </w:rPr>
        <w:t xml:space="preserve">. Dental Materials at a Glance. Second Ed. J. Baltimore College of Dental Surgery. University of Maryland </w:t>
      </w:r>
      <w:proofErr w:type="spellStart"/>
      <w:r>
        <w:rPr>
          <w:rFonts w:ascii="Times New Roman" w:hAnsi="Times New Roman" w:cs="Times New Roman"/>
          <w:sz w:val="24"/>
          <w:szCs w:val="24"/>
        </w:rPr>
        <w:t>Maryland</w:t>
      </w:r>
      <w:proofErr w:type="spellEnd"/>
      <w:r>
        <w:rPr>
          <w:rFonts w:ascii="Times New Roman" w:hAnsi="Times New Roman" w:cs="Times New Roman"/>
          <w:sz w:val="24"/>
          <w:szCs w:val="24"/>
        </w:rPr>
        <w:t>, USA     </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lang w:val="en-US"/>
        </w:rPr>
      </w:pPr>
      <w:r>
        <w:rPr>
          <w:rFonts w:ascii="Times New Roman" w:hAnsi="Times New Roman" w:cs="Times New Roman"/>
          <w:sz w:val="24"/>
          <w:szCs w:val="24"/>
        </w:rPr>
        <w:t xml:space="preserve">Gladwin M, </w:t>
      </w:r>
      <w:proofErr w:type="spellStart"/>
      <w:r>
        <w:rPr>
          <w:rFonts w:ascii="Times New Roman" w:hAnsi="Times New Roman" w:cs="Times New Roman"/>
          <w:sz w:val="24"/>
          <w:szCs w:val="24"/>
        </w:rPr>
        <w:t>Bagby</w:t>
      </w:r>
      <w:proofErr w:type="spellEnd"/>
      <w:r>
        <w:rPr>
          <w:rFonts w:ascii="Times New Roman" w:hAnsi="Times New Roman" w:cs="Times New Roman"/>
          <w:sz w:val="24"/>
          <w:szCs w:val="24"/>
        </w:rPr>
        <w:t xml:space="preserve"> M. Clinical aspects of dental materials</w:t>
      </w:r>
      <w:r w:rsidR="002D5D6C">
        <w:rPr>
          <w:rFonts w:ascii="Times New Roman" w:hAnsi="Times New Roman" w:cs="Times New Roman"/>
          <w:sz w:val="24"/>
          <w:szCs w:val="24"/>
        </w:rPr>
        <w:t>.</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Jakovac</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Kranjčić</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Pretklinička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laboratorijska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fiksna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protetika</w:t>
      </w:r>
      <w:proofErr w:type="spellEnd"/>
      <w:r>
        <w:rPr>
          <w:rFonts w:ascii="Times New Roman" w:hAnsi="Times New Roman" w:cs="Times New Roman"/>
          <w:sz w:val="24"/>
          <w:szCs w:val="24"/>
        </w:rPr>
        <w:t xml:space="preserve">. Zagreb: </w:t>
      </w:r>
      <w:proofErr w:type="spellStart"/>
      <w:r>
        <w:rPr>
          <w:rFonts w:ascii="Times New Roman" w:hAnsi="Times New Roman" w:cs="Times New Roman"/>
          <w:sz w:val="24"/>
          <w:szCs w:val="24"/>
        </w:rPr>
        <w:t>Stega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tisak</w:t>
      </w:r>
      <w:proofErr w:type="spellEnd"/>
      <w:r>
        <w:rPr>
          <w:rFonts w:ascii="Times New Roman" w:hAnsi="Times New Roman" w:cs="Times New Roman"/>
          <w:sz w:val="24"/>
          <w:szCs w:val="24"/>
        </w:rPr>
        <w:t>; 2020.</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Mehulić</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Keramički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materijali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stomatološkoj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protetici</w:t>
      </w:r>
      <w:proofErr w:type="spellEnd"/>
      <w:r>
        <w:rPr>
          <w:rFonts w:ascii="Times New Roman" w:hAnsi="Times New Roman" w:cs="Times New Roman"/>
          <w:sz w:val="24"/>
          <w:szCs w:val="24"/>
        </w:rPr>
        <w:t xml:space="preserve">. Zagreb: </w:t>
      </w:r>
      <w:proofErr w:type="spellStart"/>
      <w:r>
        <w:rPr>
          <w:rFonts w:ascii="Times New Roman" w:hAnsi="Times New Roman" w:cs="Times New Roman"/>
          <w:sz w:val="24"/>
          <w:szCs w:val="24"/>
        </w:rPr>
        <w:t>Školska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knjiga</w:t>
      </w:r>
      <w:proofErr w:type="spellEnd"/>
      <w:r>
        <w:rPr>
          <w:rFonts w:ascii="Times New Roman" w:hAnsi="Times New Roman" w:cs="Times New Roman"/>
          <w:sz w:val="24"/>
          <w:szCs w:val="24"/>
        </w:rPr>
        <w:t>; 2010.</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Živko-Babić</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Jerolimov</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Metal</w:t>
      </w:r>
      <w:r w:rsidR="002D5D6C">
        <w:rPr>
          <w:rFonts w:ascii="Times New Roman" w:hAnsi="Times New Roman" w:cs="Times New Roman"/>
          <w:sz w:val="24"/>
          <w:szCs w:val="24"/>
        </w:rPr>
        <w:t>i</w:t>
      </w:r>
      <w:proofErr w:type="spellEnd"/>
      <w:r w:rsidR="002D5D6C">
        <w:rPr>
          <w:rFonts w:ascii="Times New Roman" w:hAnsi="Times New Roman" w:cs="Times New Roman"/>
          <w:sz w:val="24"/>
          <w:szCs w:val="24"/>
        </w:rPr>
        <w:t xml:space="preserve"> u </w:t>
      </w:r>
      <w:proofErr w:type="spellStart"/>
      <w:r w:rsidR="002D5D6C">
        <w:rPr>
          <w:rFonts w:ascii="Times New Roman" w:hAnsi="Times New Roman" w:cs="Times New Roman"/>
          <w:sz w:val="24"/>
          <w:szCs w:val="24"/>
        </w:rPr>
        <w:t>stomatološkoj</w:t>
      </w:r>
      <w:proofErr w:type="spellEnd"/>
      <w:r w:rsidR="002D5D6C">
        <w:rPr>
          <w:rFonts w:ascii="Times New Roman" w:hAnsi="Times New Roman" w:cs="Times New Roman"/>
          <w:sz w:val="24"/>
          <w:szCs w:val="24"/>
        </w:rPr>
        <w:t xml:space="preserve"> </w:t>
      </w:r>
      <w:proofErr w:type="spellStart"/>
      <w:r w:rsidR="002D5D6C">
        <w:rPr>
          <w:rFonts w:ascii="Times New Roman" w:hAnsi="Times New Roman" w:cs="Times New Roman"/>
          <w:sz w:val="24"/>
          <w:szCs w:val="24"/>
        </w:rPr>
        <w:t>protetici</w:t>
      </w:r>
      <w:proofErr w:type="spellEnd"/>
      <w:r>
        <w:rPr>
          <w:rFonts w:ascii="Times New Roman" w:hAnsi="Times New Roman" w:cs="Times New Roman"/>
          <w:sz w:val="24"/>
          <w:szCs w:val="24"/>
        </w:rPr>
        <w:t xml:space="preserve">. Zagreb; </w:t>
      </w:r>
      <w:proofErr w:type="spellStart"/>
      <w:r>
        <w:rPr>
          <w:rFonts w:ascii="Times New Roman" w:hAnsi="Times New Roman" w:cs="Times New Roman"/>
          <w:sz w:val="24"/>
          <w:szCs w:val="24"/>
        </w:rPr>
        <w:t>Školska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knjiga</w:t>
      </w:r>
      <w:proofErr w:type="spellEnd"/>
      <w:r>
        <w:rPr>
          <w:rFonts w:ascii="Times New Roman" w:hAnsi="Times New Roman" w:cs="Times New Roman"/>
          <w:sz w:val="24"/>
          <w:szCs w:val="24"/>
        </w:rPr>
        <w:t>, 2005.</w:t>
      </w:r>
    </w:p>
    <w:p w:rsidR="00DA22CF" w:rsidRDefault="00DA22CF" w:rsidP="00DA22CF">
      <w:pPr>
        <w:spacing w:line="360" w:lineRule="auto"/>
        <w:rPr>
          <w:rFonts w:ascii="Times New Roman" w:hAnsi="Times New Roman" w:cs="Times New Roman"/>
          <w:sz w:val="24"/>
          <w:szCs w:val="24"/>
        </w:rPr>
      </w:pP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t>Required knowledge</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Basic knowledge about the microstructure, mechanical, physical, technological, rheological,</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chemical and biological properties of dental materials, to know to choose the proper material</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according the clinical situation, to control all laboratory procedures and failures, to find out the reason of failures, of biodegradation and to recognize the biological reaction on some materials. Not to forget sign in dental card the name and the composition of used alloy, according its mechanical properties.</w:t>
      </w:r>
    </w:p>
    <w:p w:rsidR="00DA22CF" w:rsidRPr="002D5D6C" w:rsidRDefault="00DA22CF" w:rsidP="00DA22CF">
      <w:pPr>
        <w:spacing w:line="360" w:lineRule="auto"/>
        <w:rPr>
          <w:rFonts w:ascii="Times New Roman" w:hAnsi="Times New Roman" w:cs="Times New Roman"/>
          <w:b/>
          <w:sz w:val="24"/>
          <w:szCs w:val="24"/>
        </w:rPr>
      </w:pPr>
      <w:r w:rsidRPr="002D5D6C">
        <w:rPr>
          <w:rFonts w:ascii="Times New Roman" w:hAnsi="Times New Roman" w:cs="Times New Roman"/>
          <w:b/>
          <w:sz w:val="24"/>
          <w:szCs w:val="24"/>
        </w:rPr>
        <w:t>Required skills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The skills have been obtained during the practical part of fixed and removable prosthodontics,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and dental pathology. Some aspect of skills will be given in courses like orthodontics, </w:t>
      </w:r>
      <w:proofErr w:type="spellStart"/>
      <w:r>
        <w:rPr>
          <w:rFonts w:ascii="Times New Roman" w:hAnsi="Times New Roman" w:cs="Times New Roman"/>
          <w:sz w:val="24"/>
          <w:szCs w:val="24"/>
        </w:rPr>
        <w:t>pedodontics</w:t>
      </w:r>
      <w:proofErr w:type="spellEnd"/>
      <w:r>
        <w:rPr>
          <w:rFonts w:ascii="Times New Roman" w:hAnsi="Times New Roman" w:cs="Times New Roman"/>
          <w:sz w:val="24"/>
          <w:szCs w:val="24"/>
        </w:rPr>
        <w:t>, periodontology and oral surgery.</w:t>
      </w:r>
    </w:p>
    <w:p w:rsidR="00DA22CF" w:rsidRPr="002D5D6C" w:rsidRDefault="00DA22CF" w:rsidP="00DA22CF">
      <w:pPr>
        <w:spacing w:line="360" w:lineRule="auto"/>
        <w:rPr>
          <w:rFonts w:ascii="Times New Roman" w:hAnsi="Times New Roman" w:cs="Times New Roman"/>
          <w:b/>
          <w:sz w:val="24"/>
          <w:szCs w:val="24"/>
        </w:rPr>
      </w:pPr>
      <w:r w:rsidRPr="002D5D6C">
        <w:rPr>
          <w:rFonts w:ascii="Times New Roman" w:hAnsi="Times New Roman" w:cs="Times New Roman"/>
          <w:b/>
          <w:sz w:val="24"/>
          <w:szCs w:val="24"/>
        </w:rPr>
        <w:t>Exam questions</w:t>
      </w:r>
    </w:p>
    <w:p w:rsidR="002D5D6C"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Basic of metal structure; solid solutions; metal and alloy properties, </w:t>
      </w:r>
      <w:proofErr w:type="spellStart"/>
      <w:r>
        <w:rPr>
          <w:rFonts w:ascii="Times New Roman" w:hAnsi="Times New Roman" w:cs="Times New Roman"/>
          <w:sz w:val="24"/>
          <w:szCs w:val="24"/>
        </w:rPr>
        <w:t>microhardness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microstrength</w:t>
      </w:r>
      <w:proofErr w:type="spellEnd"/>
      <w:r>
        <w:rPr>
          <w:rFonts w:ascii="Times New Roman" w:hAnsi="Times New Roman" w:cs="Times New Roman"/>
          <w:sz w:val="24"/>
          <w:szCs w:val="24"/>
        </w:rPr>
        <w:t>;</w:t>
      </w:r>
      <w:r w:rsidR="002D5D6C">
        <w:rPr>
          <w:rFonts w:ascii="Times New Roman" w:hAnsi="Times New Roman" w:cs="Times New Roman"/>
          <w:sz w:val="24"/>
          <w:szCs w:val="24"/>
        </w:rPr>
        <w:t xml:space="preserve"> </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types of corrosion; the factors of biodegradation; structure and properties of polymers and types of polymerisation; pulp covering materials; endodontics materials; dental amalgams in clinical praxes; resin composites materials- types and application; enamel-dentin adhesives systems;</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waxes for laboratory and clinical use; laboratory and clinical use of thermoplastic compositions materials; the composition, properties and application of elastomers; the composition, properties and application of hydrocolloids; the advantages and disadvantage of functions paste; types of gypsum and its laboratory and clinical applications; Types, composition and properties of investment materials; cements,- classification, applications and requirements; the selection of post-core materials; veneered  materials and the types of their polymerisation, indications;</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classification, applications and requirements of materials for temporary crowns and bridges; the basic properties of temporary fillings; classification, structure and properties of dental ceramics;</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Aesthetics, colour and light; polymers and polymerisation in removable prosthodontics; types and selection of materials in orthodontics; in </w:t>
      </w:r>
      <w:proofErr w:type="spellStart"/>
      <w:r>
        <w:rPr>
          <w:rFonts w:ascii="Times New Roman" w:hAnsi="Times New Roman" w:cs="Times New Roman"/>
          <w:sz w:val="24"/>
          <w:szCs w:val="24"/>
        </w:rPr>
        <w:t>pedodontics</w:t>
      </w:r>
      <w:proofErr w:type="spellEnd"/>
      <w:r>
        <w:rPr>
          <w:rFonts w:ascii="Times New Roman" w:hAnsi="Times New Roman" w:cs="Times New Roman"/>
          <w:sz w:val="24"/>
          <w:szCs w:val="24"/>
        </w:rPr>
        <w:t xml:space="preserve">; in periodontology; in oral surgery; surface preparations, laboratory materials for final procedures and polishing; desirable and negative interaction between materials and surrounding tissue; the analyses and methods for detecting the reasons. </w:t>
      </w:r>
    </w:p>
    <w:p w:rsidR="00DA22CF" w:rsidRDefault="00DA22CF" w:rsidP="00DA22CF">
      <w:pPr>
        <w:spacing w:line="360" w:lineRule="auto"/>
        <w:rPr>
          <w:rFonts w:ascii="Times New Roman" w:hAnsi="Times New Roman" w:cs="Times New Roman"/>
          <w:sz w:val="24"/>
          <w:szCs w:val="24"/>
        </w:rPr>
      </w:pPr>
    </w:p>
    <w:p w:rsidR="00DA22CF" w:rsidRPr="002D5D6C" w:rsidRDefault="00DA22CF" w:rsidP="00DA22CF">
      <w:pPr>
        <w:spacing w:line="360" w:lineRule="auto"/>
        <w:rPr>
          <w:rFonts w:ascii="Times New Roman" w:hAnsi="Times New Roman" w:cs="Times New Roman"/>
          <w:b/>
          <w:sz w:val="24"/>
          <w:szCs w:val="24"/>
        </w:rPr>
      </w:pPr>
      <w:r w:rsidRPr="002D5D6C">
        <w:rPr>
          <w:rFonts w:ascii="Times New Roman" w:hAnsi="Times New Roman" w:cs="Times New Roman"/>
          <w:b/>
          <w:sz w:val="24"/>
          <w:szCs w:val="24"/>
        </w:rPr>
        <w:lastRenderedPageBreak/>
        <w:t>Exam dates</w:t>
      </w:r>
    </w:p>
    <w:p w:rsidR="00DA22CF" w:rsidRDefault="002D5D6C" w:rsidP="00DA22CF">
      <w:pPr>
        <w:spacing w:line="360" w:lineRule="auto"/>
        <w:rPr>
          <w:rFonts w:ascii="Times New Roman" w:hAnsi="Times New Roman" w:cs="Times New Roman"/>
          <w:sz w:val="24"/>
          <w:szCs w:val="24"/>
        </w:rPr>
      </w:pPr>
      <w:r>
        <w:rPr>
          <w:rFonts w:ascii="Times New Roman" w:hAnsi="Times New Roman" w:cs="Times New Roman"/>
          <w:sz w:val="24"/>
          <w:szCs w:val="24"/>
        </w:rPr>
        <w:t>2</w:t>
      </w:r>
      <w:r w:rsidR="00DA22CF">
        <w:rPr>
          <w:rFonts w:ascii="Times New Roman" w:hAnsi="Times New Roman" w:cs="Times New Roman"/>
          <w:sz w:val="24"/>
          <w:szCs w:val="24"/>
          <w:vertAlign w:val="superscript"/>
        </w:rPr>
        <w:t>rd</w:t>
      </w:r>
      <w:r w:rsidR="00DA22CF">
        <w:rPr>
          <w:rFonts w:ascii="Times New Roman" w:hAnsi="Times New Roman" w:cs="Times New Roman"/>
          <w:sz w:val="24"/>
          <w:szCs w:val="24"/>
        </w:rPr>
        <w:t xml:space="preserve"> and 1</w:t>
      </w:r>
      <w:r>
        <w:rPr>
          <w:rFonts w:ascii="Times New Roman" w:hAnsi="Times New Roman" w:cs="Times New Roman"/>
          <w:sz w:val="24"/>
          <w:szCs w:val="24"/>
        </w:rPr>
        <w:t>6th of February 2022</w:t>
      </w:r>
    </w:p>
    <w:p w:rsidR="00DA22CF" w:rsidRDefault="002D5D6C" w:rsidP="00DA22CF">
      <w:pPr>
        <w:spacing w:line="360" w:lineRule="auto"/>
        <w:rPr>
          <w:rFonts w:ascii="Times New Roman" w:hAnsi="Times New Roman" w:cs="Times New Roman"/>
          <w:sz w:val="24"/>
          <w:szCs w:val="24"/>
        </w:rPr>
      </w:pPr>
      <w:r>
        <w:rPr>
          <w:rFonts w:ascii="Times New Roman" w:hAnsi="Times New Roman" w:cs="Times New Roman"/>
          <w:sz w:val="24"/>
          <w:szCs w:val="24"/>
        </w:rPr>
        <w:t>15</w:t>
      </w:r>
      <w:r w:rsidR="00DA22CF">
        <w:rPr>
          <w:rFonts w:ascii="Times New Roman" w:hAnsi="Times New Roman" w:cs="Times New Roman"/>
          <w:sz w:val="24"/>
          <w:szCs w:val="24"/>
          <w:vertAlign w:val="superscript"/>
        </w:rPr>
        <w:t>th</w:t>
      </w:r>
      <w:r w:rsidR="00DA22CF">
        <w:rPr>
          <w:rFonts w:ascii="Times New Roman" w:hAnsi="Times New Roman" w:cs="Times New Roman"/>
          <w:sz w:val="24"/>
          <w:szCs w:val="24"/>
        </w:rPr>
        <w:t xml:space="preserve"> of June 202</w:t>
      </w:r>
      <w:r>
        <w:rPr>
          <w:rFonts w:ascii="Times New Roman" w:hAnsi="Times New Roman" w:cs="Times New Roman"/>
          <w:sz w:val="24"/>
          <w:szCs w:val="24"/>
        </w:rPr>
        <w:t>2</w:t>
      </w:r>
    </w:p>
    <w:p w:rsidR="00DA22CF" w:rsidRDefault="002D5D6C" w:rsidP="00DA22CF">
      <w:pPr>
        <w:spacing w:line="360" w:lineRule="auto"/>
        <w:rPr>
          <w:rFonts w:ascii="Times New Roman" w:hAnsi="Times New Roman" w:cs="Times New Roman"/>
          <w:sz w:val="24"/>
          <w:szCs w:val="24"/>
        </w:rPr>
      </w:pPr>
      <w:r>
        <w:rPr>
          <w:rFonts w:ascii="Times New Roman" w:hAnsi="Times New Roman" w:cs="Times New Roman"/>
          <w:sz w:val="24"/>
          <w:szCs w:val="24"/>
        </w:rPr>
        <w:t>6</w:t>
      </w:r>
      <w:r w:rsidR="00DA22CF">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2022</w:t>
      </w:r>
    </w:p>
    <w:p w:rsidR="002D5D6C" w:rsidRDefault="00A15DBE" w:rsidP="00DA22CF">
      <w:pPr>
        <w:spacing w:line="360" w:lineRule="auto"/>
        <w:rPr>
          <w:rFonts w:ascii="Times New Roman" w:hAnsi="Times New Roman" w:cs="Times New Roman"/>
          <w:sz w:val="24"/>
          <w:szCs w:val="24"/>
        </w:rPr>
      </w:pPr>
      <w:r>
        <w:rPr>
          <w:rFonts w:ascii="Times New Roman" w:hAnsi="Times New Roman" w:cs="Times New Roman"/>
          <w:sz w:val="24"/>
          <w:szCs w:val="24"/>
        </w:rPr>
        <w:t>3</w:t>
      </w:r>
      <w:r w:rsidR="00DA22CF">
        <w:rPr>
          <w:rFonts w:ascii="Times New Roman" w:hAnsi="Times New Roman" w:cs="Times New Roman"/>
          <w:sz w:val="24"/>
          <w:szCs w:val="24"/>
        </w:rPr>
        <w:t>1</w:t>
      </w:r>
      <w:r w:rsidR="00DA22CF">
        <w:rPr>
          <w:rFonts w:ascii="Times New Roman" w:hAnsi="Times New Roman" w:cs="Times New Roman"/>
          <w:sz w:val="24"/>
          <w:szCs w:val="24"/>
          <w:vertAlign w:val="superscript"/>
        </w:rPr>
        <w:t>st</w:t>
      </w:r>
      <w:r w:rsidR="00DA22CF">
        <w:rPr>
          <w:rFonts w:ascii="Times New Roman" w:hAnsi="Times New Roman" w:cs="Times New Roman"/>
          <w:sz w:val="24"/>
          <w:szCs w:val="24"/>
        </w:rPr>
        <w:t xml:space="preserve"> </w:t>
      </w:r>
      <w:r w:rsidR="002D5D6C">
        <w:rPr>
          <w:rFonts w:ascii="Times New Roman" w:hAnsi="Times New Roman" w:cs="Times New Roman"/>
          <w:sz w:val="24"/>
          <w:szCs w:val="24"/>
        </w:rPr>
        <w:t>of August 2022</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1</w:t>
      </w:r>
      <w:r w:rsidR="002D5D6C">
        <w:rPr>
          <w:rFonts w:ascii="Times New Roman" w:hAnsi="Times New Roman" w:cs="Times New Roman"/>
          <w:sz w:val="24"/>
          <w:szCs w:val="24"/>
        </w:rPr>
        <w:t>4</w:t>
      </w:r>
      <w:r>
        <w:rPr>
          <w:rFonts w:ascii="Times New Roman" w:hAnsi="Times New Roman" w:cs="Times New Roman"/>
          <w:sz w:val="24"/>
          <w:szCs w:val="24"/>
          <w:vertAlign w:val="superscript"/>
        </w:rPr>
        <w:t>th</w:t>
      </w:r>
      <w:r w:rsidR="002D5D6C">
        <w:rPr>
          <w:rFonts w:ascii="Times New Roman" w:hAnsi="Times New Roman" w:cs="Times New Roman"/>
          <w:sz w:val="24"/>
          <w:szCs w:val="24"/>
        </w:rPr>
        <w:t xml:space="preserve"> of September 2022</w:t>
      </w:r>
      <w:bookmarkStart w:id="0" w:name="_GoBack"/>
      <w:bookmarkEnd w:id="0"/>
    </w:p>
    <w:p w:rsidR="00A15DBE" w:rsidRDefault="00A15DBE">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2D5D6C" w:rsidRPr="00B71822" w:rsidRDefault="00DA22CF" w:rsidP="00A15DBE">
      <w:pPr>
        <w:spacing w:line="360" w:lineRule="auto"/>
        <w:rPr>
          <w:rFonts w:ascii="Times New Roman" w:hAnsi="Times New Roman"/>
          <w:sz w:val="24"/>
          <w:szCs w:val="24"/>
        </w:rPr>
      </w:pPr>
      <w:r>
        <w:rPr>
          <w:rFonts w:ascii="Times New Roman" w:hAnsi="Times New Roman" w:cs="Times New Roman"/>
          <w:b/>
          <w:bCs/>
          <w:sz w:val="24"/>
          <w:szCs w:val="24"/>
        </w:rPr>
        <w:lastRenderedPageBreak/>
        <w:t>COURSE PLAN</w:t>
      </w:r>
    </w:p>
    <w:tbl>
      <w:tblPr>
        <w:tblpPr w:leftFromText="180" w:rightFromText="180" w:vertAnchor="text" w:horzAnchor="margin" w:tblpY="13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750"/>
        <w:gridCol w:w="5354"/>
        <w:gridCol w:w="1546"/>
        <w:gridCol w:w="2523"/>
      </w:tblGrid>
      <w:tr w:rsidR="002D5D6C" w:rsidRPr="00B71822" w:rsidTr="00715990">
        <w:trPr>
          <w:trHeight w:val="413"/>
        </w:trPr>
        <w:tc>
          <w:tcPr>
            <w:tcW w:w="750" w:type="dxa"/>
            <w:shd w:val="clear" w:color="auto" w:fill="auto"/>
          </w:tcPr>
          <w:p w:rsidR="002D5D6C" w:rsidRPr="00B71822" w:rsidRDefault="002D5D6C" w:rsidP="00715990">
            <w:pPr>
              <w:spacing w:after="0" w:line="240" w:lineRule="auto"/>
              <w:rPr>
                <w:rFonts w:ascii="Times New Roman" w:hAnsi="Times New Roman"/>
                <w:b/>
                <w:sz w:val="24"/>
                <w:szCs w:val="24"/>
              </w:rPr>
            </w:pPr>
            <w:r w:rsidRPr="00B71822">
              <w:rPr>
                <w:rFonts w:ascii="Times New Roman" w:hAnsi="Times New Roman"/>
                <w:b/>
                <w:sz w:val="24"/>
                <w:szCs w:val="24"/>
              </w:rPr>
              <w:t>No.</w:t>
            </w:r>
          </w:p>
        </w:tc>
        <w:tc>
          <w:tcPr>
            <w:tcW w:w="0" w:type="auto"/>
            <w:shd w:val="clear" w:color="auto" w:fill="auto"/>
          </w:tcPr>
          <w:p w:rsidR="002D5D6C" w:rsidRPr="00B71822" w:rsidRDefault="002D5D6C" w:rsidP="00715990">
            <w:pPr>
              <w:spacing w:after="0" w:line="240" w:lineRule="auto"/>
              <w:jc w:val="center"/>
              <w:rPr>
                <w:rFonts w:ascii="Times New Roman" w:hAnsi="Times New Roman"/>
                <w:b/>
                <w:sz w:val="24"/>
                <w:szCs w:val="24"/>
              </w:rPr>
            </w:pPr>
            <w:r w:rsidRPr="00B71822">
              <w:rPr>
                <w:rFonts w:ascii="Times New Roman" w:hAnsi="Times New Roman"/>
                <w:b/>
                <w:sz w:val="24"/>
                <w:szCs w:val="24"/>
              </w:rPr>
              <w:t>Title</w:t>
            </w:r>
          </w:p>
        </w:tc>
        <w:tc>
          <w:tcPr>
            <w:tcW w:w="1546" w:type="dxa"/>
            <w:shd w:val="clear" w:color="auto" w:fill="auto"/>
          </w:tcPr>
          <w:p w:rsidR="002D5D6C" w:rsidRPr="00B71822" w:rsidRDefault="002D5D6C" w:rsidP="00715990">
            <w:pPr>
              <w:spacing w:after="0" w:line="240" w:lineRule="auto"/>
              <w:jc w:val="center"/>
              <w:rPr>
                <w:rFonts w:ascii="Times New Roman" w:hAnsi="Times New Roman"/>
                <w:b/>
                <w:sz w:val="24"/>
                <w:szCs w:val="24"/>
              </w:rPr>
            </w:pPr>
            <w:r w:rsidRPr="00B71822">
              <w:rPr>
                <w:rFonts w:ascii="Times New Roman" w:hAnsi="Times New Roman"/>
                <w:b/>
                <w:sz w:val="24"/>
                <w:szCs w:val="24"/>
              </w:rPr>
              <w:t>Date</w:t>
            </w:r>
          </w:p>
        </w:tc>
        <w:tc>
          <w:tcPr>
            <w:tcW w:w="2523" w:type="dxa"/>
            <w:shd w:val="clear" w:color="auto" w:fill="auto"/>
          </w:tcPr>
          <w:p w:rsidR="002D5D6C" w:rsidRPr="00B71822" w:rsidRDefault="002D5D6C" w:rsidP="00715990">
            <w:pPr>
              <w:spacing w:after="0" w:line="240" w:lineRule="auto"/>
              <w:jc w:val="center"/>
              <w:rPr>
                <w:rFonts w:ascii="Times New Roman" w:hAnsi="Times New Roman"/>
                <w:b/>
                <w:sz w:val="24"/>
                <w:szCs w:val="24"/>
              </w:rPr>
            </w:pPr>
            <w:r w:rsidRPr="00B71822">
              <w:rPr>
                <w:rFonts w:ascii="Times New Roman" w:hAnsi="Times New Roman"/>
                <w:b/>
                <w:sz w:val="24"/>
                <w:szCs w:val="24"/>
              </w:rPr>
              <w:t>Lecturer</w:t>
            </w:r>
          </w:p>
        </w:tc>
      </w:tr>
      <w:tr w:rsidR="002D5D6C" w:rsidRPr="00B71822" w:rsidTr="00715990">
        <w:trPr>
          <w:trHeight w:val="562"/>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sidRPr="00B71822">
              <w:rPr>
                <w:rFonts w:ascii="Times New Roman" w:hAnsi="Times New Roman"/>
                <w:sz w:val="24"/>
                <w:szCs w:val="24"/>
              </w:rPr>
              <w:t>1.</w:t>
            </w:r>
          </w:p>
        </w:tc>
        <w:tc>
          <w:tcPr>
            <w:tcW w:w="0" w:type="auto"/>
            <w:shd w:val="clear" w:color="auto" w:fill="auto"/>
          </w:tcPr>
          <w:p w:rsidR="002D5D6C" w:rsidRPr="00B71822" w:rsidRDefault="002D5D6C" w:rsidP="00715990">
            <w:pPr>
              <w:spacing w:after="0" w:line="240" w:lineRule="auto"/>
              <w:rPr>
                <w:rFonts w:ascii="Times New Roman" w:hAnsi="Times New Roman"/>
                <w:sz w:val="24"/>
                <w:szCs w:val="24"/>
              </w:rPr>
            </w:pPr>
            <w:r w:rsidRPr="00B71822">
              <w:rPr>
                <w:rFonts w:ascii="Times New Roman" w:hAnsi="Times New Roman"/>
                <w:sz w:val="24"/>
                <w:szCs w:val="24"/>
              </w:rPr>
              <w:t>Biocompatibility of dental materials</w:t>
            </w:r>
          </w:p>
        </w:tc>
        <w:tc>
          <w:tcPr>
            <w:tcW w:w="1546"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30.09.2021</w:t>
            </w:r>
            <w:r w:rsidRPr="00B71822">
              <w:rPr>
                <w:rFonts w:ascii="Times New Roman" w:hAnsi="Times New Roman"/>
                <w:sz w:val="24"/>
                <w:szCs w:val="24"/>
              </w:rPr>
              <w:t>.</w:t>
            </w:r>
          </w:p>
        </w:tc>
        <w:tc>
          <w:tcPr>
            <w:tcW w:w="2523"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Assist prof</w:t>
            </w:r>
            <w:r w:rsidRPr="00B71822">
              <w:rPr>
                <w:rFonts w:ascii="Times New Roman" w:hAnsi="Times New Roman"/>
                <w:sz w:val="24"/>
                <w:szCs w:val="24"/>
              </w:rPr>
              <w:t xml:space="preserve"> </w:t>
            </w:r>
            <w:proofErr w:type="spellStart"/>
            <w:r w:rsidRPr="00B71822">
              <w:rPr>
                <w:rFonts w:ascii="Times New Roman" w:hAnsi="Times New Roman"/>
                <w:sz w:val="24"/>
                <w:szCs w:val="24"/>
              </w:rPr>
              <w:t>Viskić</w:t>
            </w:r>
            <w:proofErr w:type="spellEnd"/>
          </w:p>
        </w:tc>
      </w:tr>
      <w:tr w:rsidR="002D5D6C" w:rsidRPr="00B71822" w:rsidTr="00715990">
        <w:trPr>
          <w:trHeight w:val="1252"/>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sidRPr="00B71822">
              <w:rPr>
                <w:rFonts w:ascii="Times New Roman" w:hAnsi="Times New Roman"/>
                <w:sz w:val="24"/>
                <w:szCs w:val="24"/>
              </w:rPr>
              <w:t>2.</w:t>
            </w:r>
          </w:p>
        </w:tc>
        <w:tc>
          <w:tcPr>
            <w:tcW w:w="0" w:type="auto"/>
            <w:shd w:val="clear" w:color="auto" w:fill="auto"/>
          </w:tcPr>
          <w:p w:rsidR="002D5D6C" w:rsidRPr="000729D0" w:rsidRDefault="002D5D6C" w:rsidP="00715990">
            <w:pPr>
              <w:spacing w:after="0" w:line="240" w:lineRule="auto"/>
              <w:rPr>
                <w:rFonts w:ascii="Times New Roman" w:hAnsi="Times New Roman"/>
                <w:sz w:val="24"/>
                <w:szCs w:val="24"/>
              </w:rPr>
            </w:pPr>
            <w:r w:rsidRPr="000729D0">
              <w:rPr>
                <w:rFonts w:ascii="Times New Roman" w:hAnsi="Times New Roman"/>
                <w:color w:val="222222"/>
                <w:sz w:val="24"/>
                <w:szCs w:val="24"/>
                <w:shd w:val="clear" w:color="auto" w:fill="FFFFFF"/>
              </w:rPr>
              <w:t>Introduction to materials structure and properties</w:t>
            </w:r>
          </w:p>
          <w:p w:rsidR="002D5D6C" w:rsidRDefault="002D5D6C" w:rsidP="00715990">
            <w:pPr>
              <w:spacing w:after="0" w:line="240" w:lineRule="auto"/>
              <w:rPr>
                <w:rFonts w:ascii="Times New Roman" w:hAnsi="Times New Roman"/>
                <w:sz w:val="24"/>
                <w:szCs w:val="24"/>
              </w:rPr>
            </w:pPr>
          </w:p>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 xml:space="preserve">Surface and surface treatment of dental materials </w:t>
            </w:r>
          </w:p>
        </w:tc>
        <w:tc>
          <w:tcPr>
            <w:tcW w:w="1546" w:type="dxa"/>
            <w:shd w:val="clear" w:color="auto" w:fill="auto"/>
          </w:tcPr>
          <w:p w:rsidR="002D5D6C" w:rsidRPr="00B71822" w:rsidRDefault="002D5D6C" w:rsidP="00715990">
            <w:pPr>
              <w:spacing w:after="0" w:line="240" w:lineRule="auto"/>
              <w:rPr>
                <w:rFonts w:ascii="Times New Roman" w:hAnsi="Times New Roman"/>
                <w:sz w:val="24"/>
                <w:szCs w:val="24"/>
              </w:rPr>
            </w:pPr>
            <w:r w:rsidRPr="00B71822">
              <w:rPr>
                <w:rFonts w:ascii="Times New Roman" w:hAnsi="Times New Roman"/>
                <w:sz w:val="24"/>
                <w:szCs w:val="24"/>
              </w:rPr>
              <w:t>0</w:t>
            </w:r>
            <w:r>
              <w:rPr>
                <w:rFonts w:ascii="Times New Roman" w:hAnsi="Times New Roman"/>
                <w:sz w:val="24"/>
                <w:szCs w:val="24"/>
              </w:rPr>
              <w:t>7.10.2021</w:t>
            </w:r>
            <w:r w:rsidRPr="00B71822">
              <w:rPr>
                <w:rFonts w:ascii="Times New Roman" w:hAnsi="Times New Roman"/>
                <w:sz w:val="24"/>
                <w:szCs w:val="24"/>
              </w:rPr>
              <w:t>.</w:t>
            </w:r>
          </w:p>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09.30-10.15</w:t>
            </w:r>
          </w:p>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1</w:t>
            </w:r>
            <w:r w:rsidRPr="00B71822">
              <w:rPr>
                <w:rFonts w:ascii="Times New Roman" w:hAnsi="Times New Roman"/>
                <w:sz w:val="24"/>
                <w:szCs w:val="24"/>
              </w:rPr>
              <w:t>0</w:t>
            </w:r>
            <w:r>
              <w:rPr>
                <w:rFonts w:ascii="Times New Roman" w:hAnsi="Times New Roman"/>
                <w:sz w:val="24"/>
                <w:szCs w:val="24"/>
              </w:rPr>
              <w:t>.1</w:t>
            </w:r>
            <w:r w:rsidRPr="00B71822">
              <w:rPr>
                <w:rFonts w:ascii="Times New Roman" w:hAnsi="Times New Roman"/>
                <w:sz w:val="24"/>
                <w:szCs w:val="24"/>
              </w:rPr>
              <w:t>5</w:t>
            </w:r>
            <w:r>
              <w:rPr>
                <w:rFonts w:ascii="Times New Roman" w:hAnsi="Times New Roman"/>
                <w:sz w:val="24"/>
                <w:szCs w:val="24"/>
              </w:rPr>
              <w:t>-11.00</w:t>
            </w:r>
          </w:p>
        </w:tc>
        <w:tc>
          <w:tcPr>
            <w:tcW w:w="2523" w:type="dxa"/>
            <w:shd w:val="clear" w:color="auto" w:fill="auto"/>
          </w:tcPr>
          <w:p w:rsidR="002D5D6C" w:rsidRDefault="002D5D6C" w:rsidP="00715990">
            <w:pPr>
              <w:spacing w:after="0" w:line="240" w:lineRule="auto"/>
              <w:rPr>
                <w:rFonts w:ascii="Times New Roman" w:hAnsi="Times New Roman"/>
                <w:sz w:val="24"/>
                <w:szCs w:val="24"/>
              </w:rPr>
            </w:pPr>
          </w:p>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Schauperl</w:t>
            </w:r>
            <w:proofErr w:type="spellEnd"/>
          </w:p>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Assist prof</w:t>
            </w:r>
            <w:r w:rsidRPr="00B71822">
              <w:rPr>
                <w:rFonts w:ascii="Times New Roman" w:hAnsi="Times New Roman"/>
                <w:sz w:val="24"/>
                <w:szCs w:val="24"/>
              </w:rPr>
              <w:t xml:space="preserve"> </w:t>
            </w:r>
            <w:proofErr w:type="spellStart"/>
            <w:r w:rsidRPr="00B71822">
              <w:rPr>
                <w:rFonts w:ascii="Times New Roman" w:hAnsi="Times New Roman"/>
                <w:sz w:val="24"/>
                <w:szCs w:val="24"/>
              </w:rPr>
              <w:t>Kranjči</w:t>
            </w:r>
            <w:r>
              <w:rPr>
                <w:rFonts w:ascii="Times New Roman" w:hAnsi="Times New Roman"/>
                <w:sz w:val="24"/>
                <w:szCs w:val="24"/>
              </w:rPr>
              <w:t>ć</w:t>
            </w:r>
            <w:proofErr w:type="spellEnd"/>
          </w:p>
        </w:tc>
      </w:tr>
      <w:tr w:rsidR="002D5D6C" w:rsidRPr="00B71822" w:rsidTr="00715990">
        <w:trPr>
          <w:trHeight w:val="573"/>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sidRPr="00B71822">
              <w:rPr>
                <w:rFonts w:ascii="Times New Roman" w:hAnsi="Times New Roman"/>
                <w:sz w:val="24"/>
                <w:szCs w:val="24"/>
              </w:rPr>
              <w:t>3.</w:t>
            </w:r>
          </w:p>
        </w:tc>
        <w:tc>
          <w:tcPr>
            <w:tcW w:w="0" w:type="auto"/>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Composite materials and adhesives</w:t>
            </w:r>
          </w:p>
        </w:tc>
        <w:tc>
          <w:tcPr>
            <w:tcW w:w="1546"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14.10.2021</w:t>
            </w:r>
            <w:r w:rsidRPr="00B71822">
              <w:rPr>
                <w:rFonts w:ascii="Times New Roman" w:hAnsi="Times New Roman"/>
                <w:sz w:val="24"/>
                <w:szCs w:val="24"/>
              </w:rPr>
              <w:t>.</w:t>
            </w:r>
          </w:p>
        </w:tc>
        <w:tc>
          <w:tcPr>
            <w:tcW w:w="2523"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Tarle</w:t>
            </w:r>
            <w:proofErr w:type="spellEnd"/>
          </w:p>
        </w:tc>
      </w:tr>
      <w:tr w:rsidR="002D5D6C" w:rsidRPr="00B71822" w:rsidTr="00715990">
        <w:trPr>
          <w:trHeight w:val="293"/>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sidRPr="00B71822">
              <w:rPr>
                <w:rFonts w:ascii="Times New Roman" w:hAnsi="Times New Roman"/>
                <w:sz w:val="24"/>
                <w:szCs w:val="24"/>
              </w:rPr>
              <w:t>4.</w:t>
            </w:r>
          </w:p>
        </w:tc>
        <w:tc>
          <w:tcPr>
            <w:tcW w:w="0" w:type="auto"/>
            <w:shd w:val="clear" w:color="auto" w:fill="auto"/>
          </w:tcPr>
          <w:p w:rsidR="002D5D6C" w:rsidRDefault="002D5D6C" w:rsidP="00715990">
            <w:pPr>
              <w:spacing w:after="0" w:line="240" w:lineRule="auto"/>
              <w:rPr>
                <w:rFonts w:ascii="Times New Roman" w:hAnsi="Times New Roman"/>
                <w:sz w:val="24"/>
                <w:szCs w:val="24"/>
              </w:rPr>
            </w:pPr>
            <w:r>
              <w:rPr>
                <w:rFonts w:ascii="Times New Roman" w:hAnsi="Times New Roman"/>
                <w:sz w:val="24"/>
                <w:szCs w:val="24"/>
              </w:rPr>
              <w:t xml:space="preserve">Materials for dental wound sealing </w:t>
            </w:r>
          </w:p>
          <w:p w:rsidR="002D5D6C" w:rsidRPr="00401CEB" w:rsidRDefault="002D5D6C" w:rsidP="00715990">
            <w:pPr>
              <w:spacing w:after="0" w:line="240" w:lineRule="auto"/>
              <w:rPr>
                <w:rFonts w:ascii="Times New Roman" w:hAnsi="Times New Roman"/>
                <w:sz w:val="24"/>
                <w:szCs w:val="24"/>
              </w:rPr>
            </w:pPr>
            <w:r w:rsidRPr="00401CEB">
              <w:rPr>
                <w:rFonts w:ascii="Times New Roman" w:hAnsi="Times New Roman"/>
                <w:color w:val="222222"/>
                <w:sz w:val="24"/>
                <w:szCs w:val="24"/>
                <w:shd w:val="clear" w:color="auto" w:fill="FFFFFF"/>
              </w:rPr>
              <w:t>Root canal filling materials</w:t>
            </w:r>
          </w:p>
          <w:p w:rsidR="002D5D6C" w:rsidRPr="00B71822" w:rsidRDefault="002D5D6C" w:rsidP="00715990">
            <w:pPr>
              <w:spacing w:after="0" w:line="240" w:lineRule="auto"/>
              <w:rPr>
                <w:rFonts w:ascii="Times New Roman" w:hAnsi="Times New Roman"/>
                <w:sz w:val="24"/>
                <w:szCs w:val="24"/>
              </w:rPr>
            </w:pPr>
          </w:p>
        </w:tc>
        <w:tc>
          <w:tcPr>
            <w:tcW w:w="1546"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21.10.2021</w:t>
            </w:r>
            <w:r w:rsidRPr="00B71822">
              <w:rPr>
                <w:rFonts w:ascii="Times New Roman" w:hAnsi="Times New Roman"/>
                <w:sz w:val="24"/>
                <w:szCs w:val="24"/>
              </w:rPr>
              <w:t>.</w:t>
            </w:r>
          </w:p>
        </w:tc>
        <w:tc>
          <w:tcPr>
            <w:tcW w:w="2523"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Galić</w:t>
            </w:r>
            <w:proofErr w:type="spellEnd"/>
            <w:r w:rsidRPr="00B71822">
              <w:rPr>
                <w:rFonts w:ascii="Times New Roman" w:hAnsi="Times New Roman"/>
                <w:sz w:val="24"/>
                <w:szCs w:val="24"/>
              </w:rPr>
              <w:t xml:space="preserve"> </w:t>
            </w:r>
          </w:p>
        </w:tc>
      </w:tr>
      <w:tr w:rsidR="002D5D6C" w:rsidRPr="00B71822" w:rsidTr="00715990">
        <w:trPr>
          <w:trHeight w:val="276"/>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5.</w:t>
            </w:r>
          </w:p>
        </w:tc>
        <w:tc>
          <w:tcPr>
            <w:tcW w:w="0" w:type="auto"/>
            <w:shd w:val="clear" w:color="auto" w:fill="auto"/>
          </w:tcPr>
          <w:p w:rsidR="002D5D6C" w:rsidRDefault="002D5D6C" w:rsidP="00715990">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Materials for caries prevention</w:t>
            </w:r>
          </w:p>
          <w:p w:rsidR="002D5D6C" w:rsidRPr="004B61C7" w:rsidRDefault="002D5D6C" w:rsidP="00715990">
            <w:pPr>
              <w:spacing w:after="0" w:line="240" w:lineRule="auto"/>
              <w:rPr>
                <w:rFonts w:ascii="Times New Roman" w:hAnsi="Times New Roman"/>
                <w:color w:val="222222"/>
                <w:sz w:val="24"/>
                <w:szCs w:val="24"/>
                <w:shd w:val="clear" w:color="auto" w:fill="FFFFFF"/>
              </w:rPr>
            </w:pPr>
          </w:p>
        </w:tc>
        <w:tc>
          <w:tcPr>
            <w:tcW w:w="1546"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28.10.2021.</w:t>
            </w:r>
          </w:p>
        </w:tc>
        <w:tc>
          <w:tcPr>
            <w:tcW w:w="2523" w:type="dxa"/>
            <w:shd w:val="clear" w:color="auto" w:fill="auto"/>
          </w:tcPr>
          <w:p w:rsidR="002D5D6C" w:rsidRDefault="002D5D6C" w:rsidP="00715990">
            <w:pPr>
              <w:spacing w:after="0" w:line="240" w:lineRule="auto"/>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Glavina</w:t>
            </w:r>
            <w:proofErr w:type="spellEnd"/>
          </w:p>
        </w:tc>
      </w:tr>
      <w:tr w:rsidR="002D5D6C" w:rsidRPr="00B71822" w:rsidTr="00715990">
        <w:trPr>
          <w:trHeight w:val="276"/>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6</w:t>
            </w:r>
            <w:r w:rsidRPr="00B71822">
              <w:rPr>
                <w:rFonts w:ascii="Times New Roman" w:hAnsi="Times New Roman"/>
                <w:sz w:val="24"/>
                <w:szCs w:val="24"/>
              </w:rPr>
              <w:t>.</w:t>
            </w:r>
          </w:p>
        </w:tc>
        <w:tc>
          <w:tcPr>
            <w:tcW w:w="0" w:type="auto"/>
            <w:shd w:val="clear" w:color="auto" w:fill="auto"/>
          </w:tcPr>
          <w:p w:rsidR="002D5D6C" w:rsidRDefault="002D5D6C" w:rsidP="00715990">
            <w:pPr>
              <w:spacing w:after="0" w:line="240" w:lineRule="auto"/>
              <w:rPr>
                <w:rFonts w:ascii="Times New Roman" w:hAnsi="Times New Roman"/>
                <w:color w:val="222222"/>
                <w:sz w:val="24"/>
                <w:szCs w:val="24"/>
                <w:shd w:val="clear" w:color="auto" w:fill="FFFFFF"/>
              </w:rPr>
            </w:pPr>
            <w:r w:rsidRPr="004B61C7">
              <w:rPr>
                <w:rFonts w:ascii="Times New Roman" w:hAnsi="Times New Roman"/>
                <w:color w:val="222222"/>
                <w:sz w:val="24"/>
                <w:szCs w:val="24"/>
                <w:shd w:val="clear" w:color="auto" w:fill="FFFFFF"/>
              </w:rPr>
              <w:t>Metals and alloys as biomaterials</w:t>
            </w:r>
          </w:p>
          <w:p w:rsidR="002D5D6C" w:rsidRPr="004B61C7" w:rsidRDefault="002D5D6C" w:rsidP="00715990">
            <w:pPr>
              <w:spacing w:after="0" w:line="240" w:lineRule="auto"/>
              <w:rPr>
                <w:rFonts w:ascii="Times New Roman" w:hAnsi="Times New Roman"/>
                <w:sz w:val="24"/>
                <w:szCs w:val="24"/>
              </w:rPr>
            </w:pPr>
          </w:p>
        </w:tc>
        <w:tc>
          <w:tcPr>
            <w:tcW w:w="1546" w:type="dxa"/>
            <w:shd w:val="clear" w:color="auto" w:fill="auto"/>
          </w:tcPr>
          <w:p w:rsidR="002D5D6C" w:rsidRPr="00B71822" w:rsidRDefault="002D5D6C" w:rsidP="00715990">
            <w:pPr>
              <w:spacing w:after="0" w:line="240" w:lineRule="auto"/>
              <w:rPr>
                <w:rFonts w:ascii="Times New Roman" w:hAnsi="Times New Roman"/>
                <w:color w:val="FF0000"/>
                <w:sz w:val="24"/>
                <w:szCs w:val="24"/>
              </w:rPr>
            </w:pPr>
            <w:r>
              <w:rPr>
                <w:rFonts w:ascii="Times New Roman" w:hAnsi="Times New Roman"/>
                <w:sz w:val="24"/>
                <w:szCs w:val="24"/>
              </w:rPr>
              <w:t>04</w:t>
            </w:r>
            <w:r w:rsidRPr="00B71822">
              <w:rPr>
                <w:rFonts w:ascii="Times New Roman" w:hAnsi="Times New Roman"/>
                <w:sz w:val="24"/>
                <w:szCs w:val="24"/>
              </w:rPr>
              <w:t>.1</w:t>
            </w:r>
            <w:r>
              <w:rPr>
                <w:rFonts w:ascii="Times New Roman" w:hAnsi="Times New Roman"/>
                <w:sz w:val="24"/>
                <w:szCs w:val="24"/>
              </w:rPr>
              <w:t>1</w:t>
            </w:r>
            <w:r w:rsidRPr="00B71822">
              <w:rPr>
                <w:rFonts w:ascii="Times New Roman" w:hAnsi="Times New Roman"/>
                <w:sz w:val="24"/>
                <w:szCs w:val="24"/>
              </w:rPr>
              <w:t>.20</w:t>
            </w:r>
            <w:r>
              <w:rPr>
                <w:rFonts w:ascii="Times New Roman" w:hAnsi="Times New Roman"/>
                <w:sz w:val="24"/>
                <w:szCs w:val="24"/>
              </w:rPr>
              <w:t>21</w:t>
            </w:r>
            <w:r w:rsidRPr="00B71822">
              <w:rPr>
                <w:rFonts w:ascii="Times New Roman" w:hAnsi="Times New Roman"/>
                <w:sz w:val="24"/>
                <w:szCs w:val="24"/>
              </w:rPr>
              <w:t>.</w:t>
            </w:r>
          </w:p>
        </w:tc>
        <w:tc>
          <w:tcPr>
            <w:tcW w:w="2523" w:type="dxa"/>
            <w:shd w:val="clear" w:color="auto" w:fill="auto"/>
          </w:tcPr>
          <w:p w:rsidR="002D5D6C" w:rsidRPr="00B71822" w:rsidRDefault="002D5D6C" w:rsidP="00715990">
            <w:pPr>
              <w:spacing w:after="0" w:line="240" w:lineRule="auto"/>
              <w:rPr>
                <w:rFonts w:ascii="Times New Roman" w:hAnsi="Times New Roman"/>
                <w:sz w:val="24"/>
                <w:szCs w:val="24"/>
              </w:rPr>
            </w:pPr>
            <w:proofErr w:type="spellStart"/>
            <w:r>
              <w:rPr>
                <w:rFonts w:ascii="Times New Roman" w:hAnsi="Times New Roman"/>
                <w:sz w:val="24"/>
                <w:szCs w:val="24"/>
              </w:rPr>
              <w:t>Assoc</w:t>
            </w:r>
            <w:proofErr w:type="spellEnd"/>
            <w:r>
              <w:rPr>
                <w:rFonts w:ascii="Times New Roman" w:hAnsi="Times New Roman"/>
                <w:sz w:val="24"/>
                <w:szCs w:val="24"/>
              </w:rPr>
              <w:t xml:space="preserve"> prof</w:t>
            </w:r>
            <w:r w:rsidRPr="00B71822">
              <w:rPr>
                <w:rFonts w:ascii="Times New Roman" w:hAnsi="Times New Roman"/>
                <w:sz w:val="24"/>
                <w:szCs w:val="24"/>
              </w:rPr>
              <w:t xml:space="preserve"> </w:t>
            </w:r>
            <w:proofErr w:type="spellStart"/>
            <w:r w:rsidRPr="00B71822">
              <w:rPr>
                <w:rFonts w:ascii="Times New Roman" w:hAnsi="Times New Roman"/>
                <w:sz w:val="24"/>
                <w:szCs w:val="24"/>
              </w:rPr>
              <w:t>Carek</w:t>
            </w:r>
            <w:proofErr w:type="spellEnd"/>
          </w:p>
        </w:tc>
      </w:tr>
      <w:tr w:rsidR="002D5D6C" w:rsidRPr="00B71822" w:rsidTr="00715990">
        <w:trPr>
          <w:trHeight w:val="293"/>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7</w:t>
            </w:r>
            <w:r w:rsidRPr="00B71822">
              <w:rPr>
                <w:rFonts w:ascii="Times New Roman" w:hAnsi="Times New Roman"/>
                <w:sz w:val="24"/>
                <w:szCs w:val="24"/>
              </w:rPr>
              <w:t>.</w:t>
            </w:r>
          </w:p>
        </w:tc>
        <w:tc>
          <w:tcPr>
            <w:tcW w:w="0" w:type="auto"/>
            <w:shd w:val="clear" w:color="auto" w:fill="auto"/>
          </w:tcPr>
          <w:p w:rsidR="002D5D6C" w:rsidRDefault="002D5D6C" w:rsidP="00715990">
            <w:pPr>
              <w:pStyle w:val="NormalWeb"/>
              <w:shd w:val="clear" w:color="auto" w:fill="FFFFFF"/>
              <w:spacing w:before="0" w:beforeAutospacing="0" w:after="0" w:afterAutospacing="0"/>
              <w:rPr>
                <w:rFonts w:ascii="Arial" w:hAnsi="Arial" w:cs="Arial"/>
                <w:color w:val="222222"/>
              </w:rPr>
            </w:pPr>
            <w:proofErr w:type="spellStart"/>
            <w:r>
              <w:rPr>
                <w:color w:val="222222"/>
              </w:rPr>
              <w:t>Esthetic</w:t>
            </w:r>
            <w:proofErr w:type="spellEnd"/>
            <w:r>
              <w:rPr>
                <w:color w:val="222222"/>
              </w:rPr>
              <w:t xml:space="preserve"> </w:t>
            </w:r>
            <w:proofErr w:type="spellStart"/>
            <w:r>
              <w:rPr>
                <w:color w:val="222222"/>
              </w:rPr>
              <w:t>materials</w:t>
            </w:r>
            <w:proofErr w:type="spellEnd"/>
            <w:r>
              <w:rPr>
                <w:color w:val="222222"/>
              </w:rPr>
              <w:t xml:space="preserve"> </w:t>
            </w:r>
            <w:proofErr w:type="spellStart"/>
            <w:r>
              <w:rPr>
                <w:color w:val="222222"/>
              </w:rPr>
              <w:t>in</w:t>
            </w:r>
            <w:proofErr w:type="spellEnd"/>
            <w:r>
              <w:rPr>
                <w:color w:val="222222"/>
              </w:rPr>
              <w:t xml:space="preserve"> </w:t>
            </w:r>
            <w:proofErr w:type="spellStart"/>
            <w:r>
              <w:rPr>
                <w:color w:val="222222"/>
              </w:rPr>
              <w:t>dentistry</w:t>
            </w:r>
            <w:proofErr w:type="spellEnd"/>
            <w:r>
              <w:rPr>
                <w:color w:val="222222"/>
              </w:rPr>
              <w:t>;</w:t>
            </w:r>
          </w:p>
          <w:p w:rsidR="002D5D6C" w:rsidRDefault="002D5D6C" w:rsidP="00715990">
            <w:pPr>
              <w:pStyle w:val="NormalWeb"/>
              <w:shd w:val="clear" w:color="auto" w:fill="FFFFFF"/>
              <w:spacing w:before="0" w:beforeAutospacing="0" w:after="0" w:afterAutospacing="0"/>
              <w:rPr>
                <w:rFonts w:ascii="Arial" w:hAnsi="Arial" w:cs="Arial"/>
                <w:color w:val="222222"/>
              </w:rPr>
            </w:pPr>
            <w:r>
              <w:rPr>
                <w:color w:val="222222"/>
              </w:rPr>
              <w:t xml:space="preserve">Materials for </w:t>
            </w:r>
            <w:proofErr w:type="spellStart"/>
            <w:r>
              <w:rPr>
                <w:color w:val="222222"/>
              </w:rPr>
              <w:t>conventional</w:t>
            </w:r>
            <w:proofErr w:type="spellEnd"/>
            <w:r>
              <w:rPr>
                <w:color w:val="222222"/>
              </w:rPr>
              <w:t xml:space="preserve"> </w:t>
            </w:r>
            <w:proofErr w:type="spellStart"/>
            <w:r>
              <w:rPr>
                <w:color w:val="222222"/>
              </w:rPr>
              <w:t>veneering</w:t>
            </w:r>
            <w:proofErr w:type="spellEnd"/>
            <w:r>
              <w:rPr>
                <w:color w:val="222222"/>
              </w:rPr>
              <w:t xml:space="preserve"> </w:t>
            </w:r>
            <w:proofErr w:type="spellStart"/>
            <w:r>
              <w:rPr>
                <w:color w:val="222222"/>
              </w:rPr>
              <w:t>of</w:t>
            </w:r>
            <w:proofErr w:type="spellEnd"/>
            <w:r>
              <w:rPr>
                <w:color w:val="222222"/>
              </w:rPr>
              <w:t xml:space="preserve"> </w:t>
            </w:r>
            <w:proofErr w:type="spellStart"/>
            <w:r>
              <w:rPr>
                <w:color w:val="222222"/>
              </w:rPr>
              <w:t>FPDs</w:t>
            </w:r>
            <w:proofErr w:type="spellEnd"/>
            <w:r>
              <w:rPr>
                <w:color w:val="222222"/>
              </w:rPr>
              <w:t xml:space="preserve"> (</w:t>
            </w:r>
            <w:proofErr w:type="spellStart"/>
            <w:r>
              <w:rPr>
                <w:color w:val="222222"/>
              </w:rPr>
              <w:t>polymers</w:t>
            </w:r>
            <w:proofErr w:type="spellEnd"/>
            <w:r>
              <w:rPr>
                <w:color w:val="222222"/>
              </w:rPr>
              <w:t xml:space="preserve">, </w:t>
            </w:r>
            <w:proofErr w:type="spellStart"/>
            <w:r>
              <w:rPr>
                <w:color w:val="222222"/>
              </w:rPr>
              <w:t>composite</w:t>
            </w:r>
            <w:proofErr w:type="spellEnd"/>
            <w:r>
              <w:rPr>
                <w:color w:val="222222"/>
              </w:rPr>
              <w:t xml:space="preserve"> </w:t>
            </w:r>
            <w:proofErr w:type="spellStart"/>
            <w:r>
              <w:rPr>
                <w:color w:val="222222"/>
              </w:rPr>
              <w:t>materials</w:t>
            </w:r>
            <w:proofErr w:type="spellEnd"/>
            <w:r>
              <w:rPr>
                <w:color w:val="222222"/>
              </w:rPr>
              <w:t>);</w:t>
            </w:r>
          </w:p>
          <w:p w:rsidR="002D5D6C" w:rsidRDefault="002D5D6C" w:rsidP="00715990">
            <w:pPr>
              <w:pStyle w:val="NormalWeb"/>
              <w:shd w:val="clear" w:color="auto" w:fill="FFFFFF"/>
              <w:spacing w:before="0" w:beforeAutospacing="0" w:after="0" w:afterAutospacing="0"/>
              <w:rPr>
                <w:rFonts w:ascii="Arial" w:hAnsi="Arial" w:cs="Arial"/>
                <w:color w:val="222222"/>
              </w:rPr>
            </w:pPr>
            <w:proofErr w:type="spellStart"/>
            <w:r>
              <w:rPr>
                <w:color w:val="222222"/>
              </w:rPr>
              <w:t>Provisional</w:t>
            </w:r>
            <w:proofErr w:type="spellEnd"/>
            <w:r>
              <w:rPr>
                <w:color w:val="222222"/>
              </w:rPr>
              <w:t xml:space="preserve"> </w:t>
            </w:r>
            <w:proofErr w:type="spellStart"/>
            <w:r>
              <w:rPr>
                <w:color w:val="222222"/>
              </w:rPr>
              <w:t>materials</w:t>
            </w:r>
            <w:proofErr w:type="spellEnd"/>
          </w:p>
          <w:p w:rsidR="002D5D6C" w:rsidRPr="00B71822" w:rsidRDefault="002D5D6C" w:rsidP="00715990">
            <w:pPr>
              <w:spacing w:after="0" w:line="240" w:lineRule="auto"/>
              <w:rPr>
                <w:rFonts w:ascii="Times New Roman" w:hAnsi="Times New Roman"/>
                <w:sz w:val="24"/>
                <w:szCs w:val="24"/>
              </w:rPr>
            </w:pPr>
          </w:p>
        </w:tc>
        <w:tc>
          <w:tcPr>
            <w:tcW w:w="1546" w:type="dxa"/>
            <w:shd w:val="clear" w:color="auto" w:fill="auto"/>
          </w:tcPr>
          <w:p w:rsidR="002D5D6C" w:rsidRPr="00B71822" w:rsidRDefault="002D5D6C" w:rsidP="00715990">
            <w:pPr>
              <w:spacing w:after="0" w:line="240" w:lineRule="auto"/>
              <w:rPr>
                <w:rFonts w:ascii="Times New Roman" w:hAnsi="Times New Roman"/>
                <w:color w:val="FF0000"/>
                <w:sz w:val="24"/>
                <w:szCs w:val="24"/>
              </w:rPr>
            </w:pPr>
            <w:r>
              <w:rPr>
                <w:rFonts w:ascii="Times New Roman" w:hAnsi="Times New Roman"/>
                <w:sz w:val="24"/>
                <w:szCs w:val="24"/>
              </w:rPr>
              <w:t>11</w:t>
            </w:r>
            <w:r w:rsidRPr="00B71822">
              <w:rPr>
                <w:rFonts w:ascii="Times New Roman" w:hAnsi="Times New Roman"/>
                <w:sz w:val="24"/>
                <w:szCs w:val="24"/>
              </w:rPr>
              <w:t>.1</w:t>
            </w:r>
            <w:r>
              <w:rPr>
                <w:rFonts w:ascii="Times New Roman" w:hAnsi="Times New Roman"/>
                <w:sz w:val="24"/>
                <w:szCs w:val="24"/>
              </w:rPr>
              <w:t>1</w:t>
            </w:r>
            <w:r w:rsidRPr="00B71822">
              <w:rPr>
                <w:rFonts w:ascii="Times New Roman" w:hAnsi="Times New Roman"/>
                <w:sz w:val="24"/>
                <w:szCs w:val="24"/>
              </w:rPr>
              <w:t>.20</w:t>
            </w:r>
            <w:r>
              <w:rPr>
                <w:rFonts w:ascii="Times New Roman" w:hAnsi="Times New Roman"/>
                <w:sz w:val="24"/>
                <w:szCs w:val="24"/>
              </w:rPr>
              <w:t>21</w:t>
            </w:r>
            <w:r w:rsidRPr="00B71822">
              <w:rPr>
                <w:rFonts w:ascii="Times New Roman" w:hAnsi="Times New Roman"/>
                <w:sz w:val="24"/>
                <w:szCs w:val="24"/>
              </w:rPr>
              <w:t>.</w:t>
            </w:r>
          </w:p>
        </w:tc>
        <w:tc>
          <w:tcPr>
            <w:tcW w:w="2523"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Assist prof</w:t>
            </w:r>
            <w:r w:rsidRPr="00B71822">
              <w:rPr>
                <w:rFonts w:ascii="Times New Roman" w:hAnsi="Times New Roman"/>
                <w:sz w:val="24"/>
                <w:szCs w:val="24"/>
              </w:rPr>
              <w:t xml:space="preserve"> </w:t>
            </w:r>
            <w:proofErr w:type="spellStart"/>
            <w:r w:rsidRPr="00B71822">
              <w:rPr>
                <w:rFonts w:ascii="Times New Roman" w:hAnsi="Times New Roman"/>
                <w:sz w:val="24"/>
                <w:szCs w:val="24"/>
              </w:rPr>
              <w:t>Milardović</w:t>
            </w:r>
            <w:proofErr w:type="spellEnd"/>
          </w:p>
        </w:tc>
      </w:tr>
      <w:tr w:rsidR="002D5D6C" w:rsidRPr="00B71822" w:rsidTr="00715990">
        <w:trPr>
          <w:trHeight w:val="803"/>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sidRPr="00B71822">
              <w:rPr>
                <w:rFonts w:ascii="Times New Roman" w:hAnsi="Times New Roman"/>
                <w:sz w:val="24"/>
                <w:szCs w:val="24"/>
              </w:rPr>
              <w:t>8.</w:t>
            </w:r>
          </w:p>
        </w:tc>
        <w:tc>
          <w:tcPr>
            <w:tcW w:w="0" w:type="auto"/>
            <w:shd w:val="clear" w:color="auto" w:fill="auto"/>
          </w:tcPr>
          <w:p w:rsidR="002D5D6C" w:rsidRPr="0003022A" w:rsidRDefault="002D5D6C" w:rsidP="00715990">
            <w:pPr>
              <w:spacing w:after="0" w:line="240" w:lineRule="auto"/>
              <w:rPr>
                <w:rFonts w:ascii="Times New Roman" w:hAnsi="Times New Roman"/>
                <w:sz w:val="24"/>
                <w:szCs w:val="24"/>
              </w:rPr>
            </w:pPr>
            <w:r w:rsidRPr="0003022A">
              <w:rPr>
                <w:rFonts w:ascii="Times New Roman" w:hAnsi="Times New Roman"/>
                <w:color w:val="222222"/>
                <w:sz w:val="24"/>
                <w:szCs w:val="24"/>
                <w:shd w:val="clear" w:color="auto" w:fill="FFFFFF"/>
              </w:rPr>
              <w:t>Impression materials</w:t>
            </w:r>
          </w:p>
        </w:tc>
        <w:tc>
          <w:tcPr>
            <w:tcW w:w="1546" w:type="dxa"/>
            <w:shd w:val="clear" w:color="auto" w:fill="auto"/>
          </w:tcPr>
          <w:p w:rsidR="002D5D6C" w:rsidRPr="00B71822" w:rsidRDefault="002D5D6C" w:rsidP="00715990">
            <w:pPr>
              <w:spacing w:after="0" w:line="240" w:lineRule="auto"/>
              <w:rPr>
                <w:rFonts w:ascii="Times New Roman" w:hAnsi="Times New Roman"/>
                <w:color w:val="FF0000"/>
                <w:sz w:val="24"/>
                <w:szCs w:val="24"/>
                <w:highlight w:val="yellow"/>
              </w:rPr>
            </w:pPr>
            <w:r>
              <w:rPr>
                <w:rFonts w:ascii="Times New Roman" w:hAnsi="Times New Roman"/>
                <w:sz w:val="24"/>
                <w:szCs w:val="24"/>
              </w:rPr>
              <w:t>25.11.2021</w:t>
            </w:r>
            <w:r w:rsidRPr="00B71822">
              <w:rPr>
                <w:rFonts w:ascii="Times New Roman" w:hAnsi="Times New Roman"/>
                <w:sz w:val="24"/>
                <w:szCs w:val="24"/>
              </w:rPr>
              <w:t>.</w:t>
            </w:r>
          </w:p>
        </w:tc>
        <w:tc>
          <w:tcPr>
            <w:tcW w:w="2523" w:type="dxa"/>
            <w:shd w:val="clear" w:color="auto" w:fill="auto"/>
          </w:tcPr>
          <w:p w:rsidR="002D5D6C" w:rsidRPr="00B71822" w:rsidRDefault="002D5D6C" w:rsidP="00715990">
            <w:pPr>
              <w:spacing w:after="0" w:line="240" w:lineRule="auto"/>
              <w:rPr>
                <w:rFonts w:ascii="Times New Roman" w:hAnsi="Times New Roman"/>
                <w:sz w:val="24"/>
                <w:szCs w:val="24"/>
                <w:highlight w:val="yellow"/>
              </w:rPr>
            </w:pPr>
            <w:proofErr w:type="spellStart"/>
            <w:r>
              <w:rPr>
                <w:rFonts w:ascii="Times New Roman" w:hAnsi="Times New Roman"/>
                <w:sz w:val="24"/>
                <w:szCs w:val="24"/>
              </w:rPr>
              <w:t>Prof</w:t>
            </w:r>
            <w:r w:rsidRPr="00B71822">
              <w:rPr>
                <w:rFonts w:ascii="Times New Roman" w:hAnsi="Times New Roman"/>
                <w:sz w:val="24"/>
                <w:szCs w:val="24"/>
              </w:rPr>
              <w:t>.</w:t>
            </w:r>
            <w:proofErr w:type="spellEnd"/>
            <w:r w:rsidRPr="00B71822">
              <w:rPr>
                <w:rFonts w:ascii="Times New Roman" w:hAnsi="Times New Roman"/>
                <w:sz w:val="24"/>
                <w:szCs w:val="24"/>
              </w:rPr>
              <w:t xml:space="preserve"> </w:t>
            </w:r>
            <w:proofErr w:type="spellStart"/>
            <w:r w:rsidRPr="00B71822">
              <w:rPr>
                <w:rFonts w:ascii="Times New Roman" w:hAnsi="Times New Roman"/>
                <w:sz w:val="24"/>
                <w:szCs w:val="24"/>
              </w:rPr>
              <w:t>Vojvodić</w:t>
            </w:r>
            <w:proofErr w:type="spellEnd"/>
          </w:p>
        </w:tc>
      </w:tr>
      <w:tr w:rsidR="002D5D6C" w:rsidRPr="00B71822" w:rsidTr="00715990">
        <w:trPr>
          <w:trHeight w:val="293"/>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sidRPr="00B71822">
              <w:rPr>
                <w:rFonts w:ascii="Times New Roman" w:hAnsi="Times New Roman"/>
                <w:sz w:val="24"/>
                <w:szCs w:val="24"/>
              </w:rPr>
              <w:t>9.</w:t>
            </w:r>
          </w:p>
        </w:tc>
        <w:tc>
          <w:tcPr>
            <w:tcW w:w="0" w:type="auto"/>
            <w:shd w:val="clear" w:color="auto" w:fill="auto"/>
          </w:tcPr>
          <w:p w:rsidR="002D5D6C" w:rsidRDefault="002D5D6C" w:rsidP="00715990">
            <w:pPr>
              <w:spacing w:after="0" w:line="240" w:lineRule="auto"/>
              <w:rPr>
                <w:rFonts w:ascii="Times New Roman" w:hAnsi="Times New Roman"/>
                <w:color w:val="222222"/>
                <w:sz w:val="24"/>
                <w:szCs w:val="24"/>
                <w:shd w:val="clear" w:color="auto" w:fill="FFFFFF"/>
              </w:rPr>
            </w:pPr>
            <w:r w:rsidRPr="00F95BFC">
              <w:rPr>
                <w:rFonts w:ascii="Times New Roman" w:hAnsi="Times New Roman"/>
                <w:color w:val="222222"/>
                <w:sz w:val="24"/>
                <w:szCs w:val="24"/>
                <w:shd w:val="clear" w:color="auto" w:fill="FFFFFF"/>
              </w:rPr>
              <w:t xml:space="preserve">Dental laboratory materials: </w:t>
            </w:r>
          </w:p>
          <w:p w:rsidR="002D5D6C" w:rsidRPr="00F95BFC" w:rsidRDefault="002D5D6C" w:rsidP="00715990">
            <w:pPr>
              <w:spacing w:after="0" w:line="240" w:lineRule="auto"/>
              <w:rPr>
                <w:rFonts w:ascii="Times New Roman" w:hAnsi="Times New Roman"/>
                <w:sz w:val="24"/>
                <w:szCs w:val="24"/>
              </w:rPr>
            </w:pPr>
            <w:r w:rsidRPr="00F95BFC">
              <w:rPr>
                <w:rFonts w:ascii="Times New Roman" w:hAnsi="Times New Roman"/>
                <w:color w:val="222222"/>
                <w:sz w:val="24"/>
                <w:szCs w:val="24"/>
                <w:shd w:val="clear" w:color="auto" w:fill="FFFFFF"/>
              </w:rPr>
              <w:t>plaster, stone, waxes, investing materials</w:t>
            </w:r>
          </w:p>
        </w:tc>
        <w:tc>
          <w:tcPr>
            <w:tcW w:w="1546" w:type="dxa"/>
            <w:shd w:val="clear" w:color="auto" w:fill="auto"/>
          </w:tcPr>
          <w:p w:rsidR="002D5D6C" w:rsidRPr="00B71822" w:rsidRDefault="002D5D6C" w:rsidP="00715990">
            <w:pPr>
              <w:spacing w:after="0" w:line="240" w:lineRule="auto"/>
              <w:rPr>
                <w:rFonts w:ascii="Times New Roman" w:hAnsi="Times New Roman"/>
                <w:color w:val="FF0000"/>
                <w:sz w:val="24"/>
                <w:szCs w:val="24"/>
              </w:rPr>
            </w:pPr>
            <w:r>
              <w:rPr>
                <w:rFonts w:ascii="Times New Roman" w:hAnsi="Times New Roman"/>
                <w:sz w:val="24"/>
                <w:szCs w:val="24"/>
              </w:rPr>
              <w:t>02</w:t>
            </w:r>
            <w:r w:rsidRPr="00B71822">
              <w:rPr>
                <w:rFonts w:ascii="Times New Roman" w:hAnsi="Times New Roman"/>
                <w:sz w:val="24"/>
                <w:szCs w:val="24"/>
              </w:rPr>
              <w:t>.1</w:t>
            </w:r>
            <w:r>
              <w:rPr>
                <w:rFonts w:ascii="Times New Roman" w:hAnsi="Times New Roman"/>
                <w:sz w:val="24"/>
                <w:szCs w:val="24"/>
              </w:rPr>
              <w:t>2</w:t>
            </w:r>
            <w:r w:rsidRPr="00B71822">
              <w:rPr>
                <w:rFonts w:ascii="Times New Roman" w:hAnsi="Times New Roman"/>
                <w:sz w:val="24"/>
                <w:szCs w:val="24"/>
              </w:rPr>
              <w:t>.20</w:t>
            </w:r>
            <w:r>
              <w:rPr>
                <w:rFonts w:ascii="Times New Roman" w:hAnsi="Times New Roman"/>
                <w:sz w:val="24"/>
                <w:szCs w:val="24"/>
              </w:rPr>
              <w:t>21</w:t>
            </w:r>
            <w:r w:rsidRPr="00B71822">
              <w:rPr>
                <w:rFonts w:ascii="Times New Roman" w:hAnsi="Times New Roman"/>
                <w:sz w:val="24"/>
                <w:szCs w:val="24"/>
              </w:rPr>
              <w:t>.</w:t>
            </w:r>
          </w:p>
        </w:tc>
        <w:tc>
          <w:tcPr>
            <w:tcW w:w="2523" w:type="dxa"/>
            <w:shd w:val="clear" w:color="auto" w:fill="auto"/>
          </w:tcPr>
          <w:p w:rsidR="002D5D6C" w:rsidRPr="00B71822" w:rsidRDefault="002D5D6C" w:rsidP="00715990">
            <w:pPr>
              <w:spacing w:after="0" w:line="240" w:lineRule="auto"/>
              <w:rPr>
                <w:rFonts w:ascii="Times New Roman" w:hAnsi="Times New Roman"/>
                <w:sz w:val="24"/>
                <w:szCs w:val="24"/>
              </w:rPr>
            </w:pPr>
            <w:proofErr w:type="spellStart"/>
            <w:r>
              <w:rPr>
                <w:rFonts w:ascii="Times New Roman" w:hAnsi="Times New Roman"/>
                <w:sz w:val="24"/>
                <w:szCs w:val="24"/>
              </w:rPr>
              <w:t>Prof</w:t>
            </w:r>
            <w:r w:rsidRPr="00B71822">
              <w:rPr>
                <w:rFonts w:ascii="Times New Roman" w:hAnsi="Times New Roman"/>
                <w:sz w:val="24"/>
                <w:szCs w:val="24"/>
              </w:rPr>
              <w:t>.</w:t>
            </w:r>
            <w:proofErr w:type="spellEnd"/>
            <w:r w:rsidRPr="00B71822">
              <w:rPr>
                <w:rFonts w:ascii="Times New Roman" w:hAnsi="Times New Roman"/>
                <w:sz w:val="24"/>
                <w:szCs w:val="24"/>
              </w:rPr>
              <w:t xml:space="preserve"> </w:t>
            </w:r>
            <w:proofErr w:type="spellStart"/>
            <w:r w:rsidRPr="00B71822">
              <w:rPr>
                <w:rFonts w:ascii="Times New Roman" w:hAnsi="Times New Roman"/>
                <w:sz w:val="24"/>
                <w:szCs w:val="24"/>
              </w:rPr>
              <w:t>Kraljević</w:t>
            </w:r>
            <w:proofErr w:type="spellEnd"/>
          </w:p>
        </w:tc>
      </w:tr>
      <w:tr w:rsidR="002D5D6C" w:rsidRPr="00B71822" w:rsidTr="00715990">
        <w:trPr>
          <w:trHeight w:val="293"/>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10.</w:t>
            </w:r>
          </w:p>
        </w:tc>
        <w:tc>
          <w:tcPr>
            <w:tcW w:w="0" w:type="auto"/>
            <w:shd w:val="clear" w:color="auto" w:fill="auto"/>
          </w:tcPr>
          <w:p w:rsidR="002D5D6C" w:rsidRDefault="002D5D6C" w:rsidP="00715990">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Dental ceramics</w:t>
            </w:r>
          </w:p>
          <w:p w:rsidR="002D5D6C" w:rsidRPr="00F95BFC" w:rsidRDefault="002D5D6C" w:rsidP="00715990">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Composition and properties</w:t>
            </w:r>
          </w:p>
        </w:tc>
        <w:tc>
          <w:tcPr>
            <w:tcW w:w="1546"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09.12.2021.</w:t>
            </w:r>
          </w:p>
        </w:tc>
        <w:tc>
          <w:tcPr>
            <w:tcW w:w="2523" w:type="dxa"/>
            <w:shd w:val="clear" w:color="auto" w:fill="auto"/>
          </w:tcPr>
          <w:p w:rsidR="002D5D6C" w:rsidRDefault="002D5D6C" w:rsidP="00715990">
            <w:pPr>
              <w:spacing w:after="0" w:line="240" w:lineRule="auto"/>
              <w:rPr>
                <w:rFonts w:ascii="Times New Roman" w:hAnsi="Times New Roman"/>
                <w:sz w:val="24"/>
                <w:szCs w:val="24"/>
              </w:rPr>
            </w:pPr>
            <w:r>
              <w:rPr>
                <w:rFonts w:ascii="Times New Roman" w:hAnsi="Times New Roman"/>
                <w:sz w:val="24"/>
                <w:szCs w:val="24"/>
              </w:rPr>
              <w:t>Assist prof</w:t>
            </w:r>
            <w:r w:rsidRPr="00B71822">
              <w:rPr>
                <w:rFonts w:ascii="Times New Roman" w:hAnsi="Times New Roman"/>
                <w:sz w:val="24"/>
                <w:szCs w:val="24"/>
              </w:rPr>
              <w:t xml:space="preserve"> </w:t>
            </w:r>
            <w:proofErr w:type="spellStart"/>
            <w:r w:rsidRPr="00B71822">
              <w:rPr>
                <w:rFonts w:ascii="Times New Roman" w:hAnsi="Times New Roman"/>
                <w:sz w:val="24"/>
                <w:szCs w:val="24"/>
              </w:rPr>
              <w:t>Viskić</w:t>
            </w:r>
            <w:proofErr w:type="spellEnd"/>
          </w:p>
        </w:tc>
      </w:tr>
      <w:tr w:rsidR="002D5D6C" w:rsidRPr="00B71822" w:rsidTr="00715990">
        <w:trPr>
          <w:trHeight w:val="801"/>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11</w:t>
            </w:r>
            <w:r w:rsidRPr="00B71822">
              <w:rPr>
                <w:rFonts w:ascii="Times New Roman" w:hAnsi="Times New Roman"/>
                <w:sz w:val="24"/>
                <w:szCs w:val="24"/>
              </w:rPr>
              <w:t>.</w:t>
            </w:r>
          </w:p>
        </w:tc>
        <w:tc>
          <w:tcPr>
            <w:tcW w:w="0" w:type="auto"/>
            <w:shd w:val="clear" w:color="auto" w:fill="auto"/>
          </w:tcPr>
          <w:p w:rsidR="002D5D6C" w:rsidRDefault="002D5D6C" w:rsidP="00715990">
            <w:pPr>
              <w:spacing w:after="0" w:line="240" w:lineRule="auto"/>
              <w:rPr>
                <w:rFonts w:ascii="Times New Roman" w:hAnsi="Times New Roman"/>
                <w:color w:val="222222"/>
                <w:sz w:val="24"/>
                <w:szCs w:val="24"/>
                <w:shd w:val="clear" w:color="auto" w:fill="FFFFFF"/>
              </w:rPr>
            </w:pPr>
            <w:r w:rsidRPr="00F95BFC">
              <w:rPr>
                <w:rFonts w:ascii="Times New Roman" w:hAnsi="Times New Roman"/>
                <w:color w:val="222222"/>
                <w:sz w:val="24"/>
                <w:szCs w:val="24"/>
                <w:shd w:val="clear" w:color="auto" w:fill="FFFFFF"/>
              </w:rPr>
              <w:t>Polymers and polymerization</w:t>
            </w:r>
          </w:p>
          <w:p w:rsidR="002D5D6C" w:rsidRPr="00F95BFC" w:rsidRDefault="002D5D6C" w:rsidP="00715990">
            <w:pPr>
              <w:spacing w:after="0" w:line="240" w:lineRule="auto"/>
              <w:rPr>
                <w:rFonts w:ascii="Times New Roman" w:hAnsi="Times New Roman"/>
                <w:sz w:val="24"/>
                <w:szCs w:val="24"/>
              </w:rPr>
            </w:pPr>
            <w:r w:rsidRPr="00F95BFC">
              <w:rPr>
                <w:rFonts w:ascii="Times New Roman" w:hAnsi="Times New Roman"/>
                <w:color w:val="222222"/>
                <w:sz w:val="24"/>
                <w:szCs w:val="24"/>
                <w:shd w:val="clear" w:color="auto" w:fill="FFFFFF"/>
              </w:rPr>
              <w:t>Physical and mechanical properties of polymers</w:t>
            </w:r>
          </w:p>
        </w:tc>
        <w:tc>
          <w:tcPr>
            <w:tcW w:w="1546" w:type="dxa"/>
            <w:shd w:val="clear" w:color="auto" w:fill="auto"/>
          </w:tcPr>
          <w:p w:rsidR="002D5D6C" w:rsidRPr="00B71822" w:rsidRDefault="002D5D6C" w:rsidP="00715990">
            <w:pPr>
              <w:spacing w:after="0" w:line="240" w:lineRule="auto"/>
              <w:rPr>
                <w:rFonts w:ascii="Times New Roman" w:hAnsi="Times New Roman"/>
                <w:color w:val="FF0000"/>
                <w:sz w:val="24"/>
                <w:szCs w:val="24"/>
              </w:rPr>
            </w:pPr>
            <w:r>
              <w:rPr>
                <w:rFonts w:ascii="Times New Roman" w:hAnsi="Times New Roman"/>
                <w:sz w:val="24"/>
                <w:szCs w:val="24"/>
              </w:rPr>
              <w:t>16.12.2021</w:t>
            </w:r>
            <w:r w:rsidRPr="00B71822">
              <w:rPr>
                <w:rFonts w:ascii="Times New Roman" w:hAnsi="Times New Roman"/>
                <w:sz w:val="24"/>
                <w:szCs w:val="24"/>
              </w:rPr>
              <w:t>.</w:t>
            </w:r>
          </w:p>
        </w:tc>
        <w:tc>
          <w:tcPr>
            <w:tcW w:w="2523"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Kraljević</w:t>
            </w:r>
            <w:proofErr w:type="spellEnd"/>
          </w:p>
        </w:tc>
      </w:tr>
      <w:tr w:rsidR="002D5D6C" w:rsidRPr="00B71822" w:rsidTr="00715990">
        <w:trPr>
          <w:trHeight w:val="488"/>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12</w:t>
            </w:r>
            <w:r w:rsidRPr="00B71822">
              <w:rPr>
                <w:rFonts w:ascii="Times New Roman" w:hAnsi="Times New Roman"/>
                <w:sz w:val="24"/>
                <w:szCs w:val="24"/>
              </w:rPr>
              <w:t>.</w:t>
            </w:r>
          </w:p>
        </w:tc>
        <w:tc>
          <w:tcPr>
            <w:tcW w:w="0" w:type="auto"/>
            <w:shd w:val="clear" w:color="auto" w:fill="auto"/>
          </w:tcPr>
          <w:p w:rsidR="002D5D6C" w:rsidRPr="00B71822" w:rsidRDefault="002D5D6C" w:rsidP="00715990">
            <w:pPr>
              <w:spacing w:after="0" w:line="240" w:lineRule="auto"/>
              <w:rPr>
                <w:rFonts w:ascii="Times New Roman" w:hAnsi="Times New Roman"/>
                <w:sz w:val="24"/>
                <w:szCs w:val="24"/>
              </w:rPr>
            </w:pPr>
            <w:r w:rsidRPr="00B71822">
              <w:rPr>
                <w:rFonts w:ascii="Times New Roman" w:hAnsi="Times New Roman"/>
                <w:sz w:val="24"/>
                <w:szCs w:val="24"/>
              </w:rPr>
              <w:t>CAD/CAM</w:t>
            </w:r>
          </w:p>
          <w:p w:rsidR="002D5D6C" w:rsidRDefault="002D5D6C" w:rsidP="00715990">
            <w:pPr>
              <w:spacing w:after="0" w:line="240" w:lineRule="auto"/>
              <w:rPr>
                <w:rFonts w:ascii="Times New Roman" w:hAnsi="Times New Roman"/>
                <w:sz w:val="24"/>
                <w:szCs w:val="24"/>
              </w:rPr>
            </w:pPr>
          </w:p>
          <w:p w:rsidR="002D5D6C" w:rsidRPr="0003022A" w:rsidRDefault="002D5D6C" w:rsidP="00715990">
            <w:pPr>
              <w:spacing w:after="0" w:line="240" w:lineRule="auto"/>
              <w:rPr>
                <w:rFonts w:ascii="Times New Roman" w:hAnsi="Times New Roman"/>
                <w:sz w:val="24"/>
                <w:szCs w:val="24"/>
              </w:rPr>
            </w:pPr>
            <w:r>
              <w:rPr>
                <w:rFonts w:ascii="Times New Roman" w:hAnsi="Times New Roman"/>
                <w:color w:val="222222"/>
                <w:sz w:val="24"/>
                <w:szCs w:val="24"/>
                <w:shd w:val="clear" w:color="auto" w:fill="FFFFFF"/>
              </w:rPr>
              <w:t>A</w:t>
            </w:r>
            <w:r w:rsidRPr="0003022A">
              <w:rPr>
                <w:rFonts w:ascii="Times New Roman" w:hAnsi="Times New Roman"/>
                <w:color w:val="222222"/>
                <w:sz w:val="24"/>
                <w:szCs w:val="24"/>
                <w:shd w:val="clear" w:color="auto" w:fill="FFFFFF"/>
              </w:rPr>
              <w:t>dditive manufacturing in dentistry</w:t>
            </w:r>
          </w:p>
        </w:tc>
        <w:tc>
          <w:tcPr>
            <w:tcW w:w="1546"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13</w:t>
            </w:r>
            <w:r w:rsidRPr="00B71822">
              <w:rPr>
                <w:rFonts w:ascii="Times New Roman" w:hAnsi="Times New Roman"/>
                <w:sz w:val="24"/>
                <w:szCs w:val="24"/>
              </w:rPr>
              <w:t>.</w:t>
            </w:r>
            <w:r>
              <w:rPr>
                <w:rFonts w:ascii="Times New Roman" w:hAnsi="Times New Roman"/>
                <w:sz w:val="24"/>
                <w:szCs w:val="24"/>
              </w:rPr>
              <w:t>0</w:t>
            </w:r>
            <w:r w:rsidRPr="00B71822">
              <w:rPr>
                <w:rFonts w:ascii="Times New Roman" w:hAnsi="Times New Roman"/>
                <w:sz w:val="24"/>
                <w:szCs w:val="24"/>
              </w:rPr>
              <w:t>1.20</w:t>
            </w:r>
            <w:r>
              <w:rPr>
                <w:rFonts w:ascii="Times New Roman" w:hAnsi="Times New Roman"/>
                <w:sz w:val="24"/>
                <w:szCs w:val="24"/>
              </w:rPr>
              <w:t>22</w:t>
            </w:r>
            <w:r w:rsidRPr="00B71822">
              <w:rPr>
                <w:rFonts w:ascii="Times New Roman" w:hAnsi="Times New Roman"/>
                <w:sz w:val="24"/>
                <w:szCs w:val="24"/>
              </w:rPr>
              <w:t>.</w:t>
            </w:r>
          </w:p>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09.30-10.15</w:t>
            </w:r>
          </w:p>
          <w:p w:rsidR="002D5D6C" w:rsidRPr="00B71822" w:rsidRDefault="002D5D6C" w:rsidP="00715990">
            <w:pPr>
              <w:spacing w:after="0" w:line="240" w:lineRule="auto"/>
              <w:rPr>
                <w:rFonts w:ascii="Times New Roman" w:hAnsi="Times New Roman"/>
                <w:color w:val="FF0000"/>
                <w:sz w:val="24"/>
                <w:szCs w:val="24"/>
              </w:rPr>
            </w:pPr>
            <w:r>
              <w:rPr>
                <w:rFonts w:ascii="Times New Roman" w:hAnsi="Times New Roman"/>
                <w:sz w:val="24"/>
                <w:szCs w:val="24"/>
              </w:rPr>
              <w:t>1</w:t>
            </w:r>
            <w:r w:rsidRPr="00B71822">
              <w:rPr>
                <w:rFonts w:ascii="Times New Roman" w:hAnsi="Times New Roman"/>
                <w:sz w:val="24"/>
                <w:szCs w:val="24"/>
              </w:rPr>
              <w:t>0</w:t>
            </w:r>
            <w:r>
              <w:rPr>
                <w:rFonts w:ascii="Times New Roman" w:hAnsi="Times New Roman"/>
                <w:sz w:val="24"/>
                <w:szCs w:val="24"/>
              </w:rPr>
              <w:t>.1</w:t>
            </w:r>
            <w:r w:rsidRPr="00B71822">
              <w:rPr>
                <w:rFonts w:ascii="Times New Roman" w:hAnsi="Times New Roman"/>
                <w:sz w:val="24"/>
                <w:szCs w:val="24"/>
              </w:rPr>
              <w:t>5</w:t>
            </w:r>
            <w:r>
              <w:rPr>
                <w:rFonts w:ascii="Times New Roman" w:hAnsi="Times New Roman"/>
                <w:sz w:val="24"/>
                <w:szCs w:val="24"/>
              </w:rPr>
              <w:t>-11.00</w:t>
            </w:r>
          </w:p>
        </w:tc>
        <w:tc>
          <w:tcPr>
            <w:tcW w:w="2523" w:type="dxa"/>
            <w:shd w:val="clear" w:color="auto" w:fill="auto"/>
          </w:tcPr>
          <w:p w:rsidR="002D5D6C" w:rsidRDefault="002D5D6C" w:rsidP="00715990">
            <w:pPr>
              <w:spacing w:after="0" w:line="240" w:lineRule="auto"/>
              <w:rPr>
                <w:rFonts w:ascii="Times New Roman" w:hAnsi="Times New Roman"/>
                <w:sz w:val="24"/>
                <w:szCs w:val="24"/>
              </w:rPr>
            </w:pPr>
          </w:p>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Assist prof</w:t>
            </w:r>
            <w:r w:rsidRPr="00B71822">
              <w:rPr>
                <w:rFonts w:ascii="Times New Roman" w:hAnsi="Times New Roman"/>
                <w:sz w:val="24"/>
                <w:szCs w:val="24"/>
              </w:rPr>
              <w:t xml:space="preserve"> Bergman </w:t>
            </w:r>
          </w:p>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Ćatić</w:t>
            </w:r>
            <w:proofErr w:type="spellEnd"/>
          </w:p>
          <w:p w:rsidR="002D5D6C" w:rsidRPr="00B71822" w:rsidRDefault="002D5D6C" w:rsidP="00715990">
            <w:pPr>
              <w:spacing w:after="0" w:line="240" w:lineRule="auto"/>
              <w:rPr>
                <w:rFonts w:ascii="Times New Roman" w:hAnsi="Times New Roman"/>
                <w:sz w:val="24"/>
                <w:szCs w:val="24"/>
              </w:rPr>
            </w:pPr>
          </w:p>
        </w:tc>
      </w:tr>
      <w:tr w:rsidR="002D5D6C" w:rsidRPr="00B71822" w:rsidTr="00715990">
        <w:trPr>
          <w:trHeight w:val="529"/>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13</w:t>
            </w:r>
            <w:r w:rsidRPr="00B71822">
              <w:rPr>
                <w:rFonts w:ascii="Times New Roman" w:hAnsi="Times New Roman"/>
                <w:sz w:val="24"/>
                <w:szCs w:val="24"/>
              </w:rPr>
              <w:t>.</w:t>
            </w:r>
          </w:p>
        </w:tc>
        <w:tc>
          <w:tcPr>
            <w:tcW w:w="0" w:type="auto"/>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Materials in Oral Surgery Procedures</w:t>
            </w:r>
          </w:p>
        </w:tc>
        <w:tc>
          <w:tcPr>
            <w:tcW w:w="1546" w:type="dxa"/>
            <w:shd w:val="clear" w:color="auto" w:fill="auto"/>
          </w:tcPr>
          <w:p w:rsidR="002D5D6C" w:rsidRPr="00B71822" w:rsidRDefault="002D5D6C" w:rsidP="00715990">
            <w:pPr>
              <w:spacing w:after="0" w:line="240" w:lineRule="auto"/>
              <w:rPr>
                <w:rFonts w:ascii="Times New Roman" w:hAnsi="Times New Roman"/>
                <w:color w:val="FF0000"/>
                <w:sz w:val="24"/>
                <w:szCs w:val="24"/>
              </w:rPr>
            </w:pPr>
            <w:r>
              <w:rPr>
                <w:rFonts w:ascii="Times New Roman" w:hAnsi="Times New Roman"/>
                <w:sz w:val="24"/>
                <w:szCs w:val="24"/>
              </w:rPr>
              <w:t>20</w:t>
            </w:r>
            <w:r w:rsidRPr="00B71822">
              <w:rPr>
                <w:rFonts w:ascii="Times New Roman" w:hAnsi="Times New Roman"/>
                <w:sz w:val="24"/>
                <w:szCs w:val="24"/>
              </w:rPr>
              <w:t>.</w:t>
            </w:r>
            <w:r>
              <w:rPr>
                <w:rFonts w:ascii="Times New Roman" w:hAnsi="Times New Roman"/>
                <w:sz w:val="24"/>
                <w:szCs w:val="24"/>
              </w:rPr>
              <w:t>0</w:t>
            </w:r>
            <w:r w:rsidRPr="00B71822">
              <w:rPr>
                <w:rFonts w:ascii="Times New Roman" w:hAnsi="Times New Roman"/>
                <w:sz w:val="24"/>
                <w:szCs w:val="24"/>
              </w:rPr>
              <w:t>1.20</w:t>
            </w:r>
            <w:r>
              <w:rPr>
                <w:rFonts w:ascii="Times New Roman" w:hAnsi="Times New Roman"/>
                <w:sz w:val="24"/>
                <w:szCs w:val="24"/>
              </w:rPr>
              <w:t>22</w:t>
            </w:r>
            <w:r w:rsidRPr="00B71822">
              <w:rPr>
                <w:rFonts w:ascii="Times New Roman" w:hAnsi="Times New Roman"/>
                <w:sz w:val="24"/>
                <w:szCs w:val="24"/>
              </w:rPr>
              <w:t>.</w:t>
            </w:r>
          </w:p>
        </w:tc>
        <w:tc>
          <w:tcPr>
            <w:tcW w:w="2523"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Assist prof</w:t>
            </w:r>
            <w:r w:rsidRPr="00B71822">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Granić</w:t>
            </w:r>
            <w:proofErr w:type="spellEnd"/>
          </w:p>
        </w:tc>
      </w:tr>
      <w:tr w:rsidR="002D5D6C" w:rsidRPr="00B71822" w:rsidTr="00715990">
        <w:trPr>
          <w:trHeight w:val="529"/>
        </w:trPr>
        <w:tc>
          <w:tcPr>
            <w:tcW w:w="750" w:type="dxa"/>
            <w:shd w:val="clear" w:color="auto" w:fill="auto"/>
          </w:tcPr>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14</w:t>
            </w:r>
            <w:r w:rsidRPr="00B71822">
              <w:rPr>
                <w:rFonts w:ascii="Times New Roman" w:hAnsi="Times New Roman"/>
                <w:sz w:val="24"/>
                <w:szCs w:val="24"/>
              </w:rPr>
              <w:t>.</w:t>
            </w:r>
          </w:p>
        </w:tc>
        <w:tc>
          <w:tcPr>
            <w:tcW w:w="0" w:type="auto"/>
            <w:shd w:val="clear" w:color="auto" w:fill="auto"/>
          </w:tcPr>
          <w:p w:rsidR="002D5D6C" w:rsidRDefault="002D5D6C" w:rsidP="00715990">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Luting materials in dentistry </w:t>
            </w:r>
          </w:p>
          <w:p w:rsidR="002D5D6C" w:rsidRDefault="002D5D6C" w:rsidP="00715990">
            <w:pPr>
              <w:spacing w:after="0" w:line="240" w:lineRule="auto"/>
              <w:rPr>
                <w:rFonts w:ascii="Times New Roman" w:hAnsi="Times New Roman"/>
                <w:sz w:val="24"/>
                <w:szCs w:val="24"/>
              </w:rPr>
            </w:pPr>
            <w:r>
              <w:rPr>
                <w:rFonts w:ascii="Times New Roman" w:hAnsi="Times New Roman"/>
                <w:color w:val="222222"/>
                <w:sz w:val="24"/>
                <w:szCs w:val="24"/>
                <w:shd w:val="clear" w:color="auto" w:fill="FFFFFF"/>
              </w:rPr>
              <w:t>C</w:t>
            </w:r>
            <w:r w:rsidRPr="00A506A5">
              <w:rPr>
                <w:rFonts w:ascii="Times New Roman" w:hAnsi="Times New Roman"/>
                <w:color w:val="222222"/>
                <w:sz w:val="24"/>
                <w:szCs w:val="24"/>
                <w:shd w:val="clear" w:color="auto" w:fill="FFFFFF"/>
              </w:rPr>
              <w:t>lassification, characteristics and applications</w:t>
            </w:r>
            <w:r>
              <w:rPr>
                <w:rFonts w:ascii="Times New Roman" w:hAnsi="Times New Roman"/>
                <w:sz w:val="24"/>
                <w:szCs w:val="24"/>
              </w:rPr>
              <w:t xml:space="preserve"> Standards of Dental materials</w:t>
            </w:r>
          </w:p>
          <w:p w:rsidR="002D5D6C" w:rsidRPr="00987B37" w:rsidRDefault="002D5D6C" w:rsidP="00715990">
            <w:pPr>
              <w:spacing w:after="0" w:line="240" w:lineRule="auto"/>
              <w:rPr>
                <w:rFonts w:ascii="Times New Roman" w:eastAsia="Times New Roman" w:hAnsi="Times New Roman"/>
                <w:color w:val="222222"/>
                <w:sz w:val="24"/>
                <w:szCs w:val="24"/>
                <w:lang w:eastAsia="hr-HR"/>
              </w:rPr>
            </w:pPr>
            <w:r w:rsidRPr="00987B37">
              <w:rPr>
                <w:rFonts w:ascii="Times New Roman" w:eastAsia="Times New Roman" w:hAnsi="Times New Roman"/>
                <w:color w:val="222222"/>
                <w:sz w:val="24"/>
                <w:szCs w:val="24"/>
                <w:lang w:val="en" w:eastAsia="hr-HR"/>
              </w:rPr>
              <w:t>Assessment of quality and safety in dental medicine</w:t>
            </w:r>
          </w:p>
          <w:p w:rsidR="002D5D6C" w:rsidRPr="00A506A5" w:rsidRDefault="002D5D6C" w:rsidP="00715990">
            <w:pPr>
              <w:spacing w:after="0" w:line="240" w:lineRule="auto"/>
              <w:rPr>
                <w:rFonts w:ascii="Times New Roman" w:hAnsi="Times New Roman"/>
                <w:sz w:val="24"/>
                <w:szCs w:val="24"/>
              </w:rPr>
            </w:pPr>
          </w:p>
        </w:tc>
        <w:tc>
          <w:tcPr>
            <w:tcW w:w="1546" w:type="dxa"/>
            <w:shd w:val="clear" w:color="auto" w:fill="auto"/>
          </w:tcPr>
          <w:p w:rsidR="002D5D6C" w:rsidRDefault="002D5D6C" w:rsidP="00715990">
            <w:pPr>
              <w:spacing w:after="0" w:line="240" w:lineRule="auto"/>
              <w:rPr>
                <w:rFonts w:ascii="Times New Roman" w:hAnsi="Times New Roman"/>
                <w:sz w:val="24"/>
                <w:szCs w:val="24"/>
              </w:rPr>
            </w:pPr>
            <w:r>
              <w:rPr>
                <w:rFonts w:ascii="Times New Roman" w:hAnsi="Times New Roman"/>
                <w:sz w:val="24"/>
                <w:szCs w:val="24"/>
              </w:rPr>
              <w:t>27</w:t>
            </w:r>
            <w:r w:rsidRPr="00B71822">
              <w:rPr>
                <w:rFonts w:ascii="Times New Roman" w:hAnsi="Times New Roman"/>
                <w:sz w:val="24"/>
                <w:szCs w:val="24"/>
              </w:rPr>
              <w:t>.01.202</w:t>
            </w:r>
            <w:r>
              <w:rPr>
                <w:rFonts w:ascii="Times New Roman" w:hAnsi="Times New Roman"/>
                <w:sz w:val="24"/>
                <w:szCs w:val="24"/>
              </w:rPr>
              <w:t>2</w:t>
            </w:r>
            <w:r w:rsidRPr="00B71822">
              <w:rPr>
                <w:rFonts w:ascii="Times New Roman" w:hAnsi="Times New Roman"/>
                <w:sz w:val="24"/>
                <w:szCs w:val="24"/>
              </w:rPr>
              <w:t>.</w:t>
            </w:r>
          </w:p>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09.30-10.15</w:t>
            </w:r>
          </w:p>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1</w:t>
            </w:r>
            <w:r w:rsidRPr="00B71822">
              <w:rPr>
                <w:rFonts w:ascii="Times New Roman" w:hAnsi="Times New Roman"/>
                <w:sz w:val="24"/>
                <w:szCs w:val="24"/>
              </w:rPr>
              <w:t>0</w:t>
            </w:r>
            <w:r>
              <w:rPr>
                <w:rFonts w:ascii="Times New Roman" w:hAnsi="Times New Roman"/>
                <w:sz w:val="24"/>
                <w:szCs w:val="24"/>
              </w:rPr>
              <w:t>.1</w:t>
            </w:r>
            <w:r w:rsidRPr="00B71822">
              <w:rPr>
                <w:rFonts w:ascii="Times New Roman" w:hAnsi="Times New Roman"/>
                <w:sz w:val="24"/>
                <w:szCs w:val="24"/>
              </w:rPr>
              <w:t>5</w:t>
            </w:r>
            <w:r>
              <w:rPr>
                <w:rFonts w:ascii="Times New Roman" w:hAnsi="Times New Roman"/>
                <w:sz w:val="24"/>
                <w:szCs w:val="24"/>
              </w:rPr>
              <w:t>-11.00</w:t>
            </w:r>
          </w:p>
        </w:tc>
        <w:tc>
          <w:tcPr>
            <w:tcW w:w="2523" w:type="dxa"/>
            <w:shd w:val="clear" w:color="auto" w:fill="auto"/>
          </w:tcPr>
          <w:p w:rsidR="002D5D6C" w:rsidRDefault="002D5D6C" w:rsidP="00715990">
            <w:pPr>
              <w:spacing w:after="0" w:line="240" w:lineRule="auto"/>
              <w:rPr>
                <w:rFonts w:ascii="Times New Roman" w:hAnsi="Times New Roman"/>
                <w:sz w:val="24"/>
                <w:szCs w:val="24"/>
              </w:rPr>
            </w:pPr>
          </w:p>
          <w:p w:rsidR="002D5D6C" w:rsidRPr="00B71822" w:rsidRDefault="002D5D6C" w:rsidP="00715990">
            <w:pPr>
              <w:spacing w:after="0" w:line="240" w:lineRule="auto"/>
              <w:rPr>
                <w:rFonts w:ascii="Times New Roman" w:hAnsi="Times New Roman"/>
                <w:sz w:val="24"/>
                <w:szCs w:val="24"/>
              </w:rPr>
            </w:pPr>
            <w:r>
              <w:rPr>
                <w:rFonts w:ascii="Times New Roman" w:hAnsi="Times New Roman"/>
                <w:sz w:val="24"/>
                <w:szCs w:val="24"/>
              </w:rPr>
              <w:t>Assist prof</w:t>
            </w:r>
            <w:r w:rsidRPr="00B71822">
              <w:rPr>
                <w:rFonts w:ascii="Times New Roman" w:hAnsi="Times New Roman"/>
                <w:sz w:val="24"/>
                <w:szCs w:val="24"/>
              </w:rPr>
              <w:t xml:space="preserve"> </w:t>
            </w:r>
            <w:proofErr w:type="spellStart"/>
            <w:r w:rsidRPr="00B71822">
              <w:rPr>
                <w:rFonts w:ascii="Times New Roman" w:hAnsi="Times New Roman"/>
                <w:sz w:val="24"/>
                <w:szCs w:val="24"/>
              </w:rPr>
              <w:t>Milardović</w:t>
            </w:r>
            <w:proofErr w:type="spellEnd"/>
            <w:r>
              <w:rPr>
                <w:rFonts w:ascii="Times New Roman" w:hAnsi="Times New Roman"/>
                <w:sz w:val="24"/>
                <w:szCs w:val="24"/>
              </w:rPr>
              <w:t xml:space="preserve"> Prof</w:t>
            </w:r>
            <w:r w:rsidRPr="00B71822">
              <w:rPr>
                <w:rFonts w:ascii="Times New Roman" w:hAnsi="Times New Roman"/>
                <w:sz w:val="24"/>
                <w:szCs w:val="24"/>
              </w:rPr>
              <w:t xml:space="preserve"> </w:t>
            </w:r>
            <w:proofErr w:type="spellStart"/>
            <w:r w:rsidRPr="00B71822">
              <w:rPr>
                <w:rFonts w:ascii="Times New Roman" w:hAnsi="Times New Roman"/>
                <w:sz w:val="24"/>
                <w:szCs w:val="24"/>
              </w:rPr>
              <w:t>Glavina</w:t>
            </w:r>
            <w:proofErr w:type="spellEnd"/>
          </w:p>
        </w:tc>
      </w:tr>
    </w:tbl>
    <w:p w:rsidR="00A15DBE" w:rsidRDefault="00A15DBE" w:rsidP="002D5D6C">
      <w:pPr>
        <w:rPr>
          <w:rFonts w:ascii="Times New Roman" w:hAnsi="Times New Roman"/>
          <w:bCs/>
          <w:sz w:val="24"/>
          <w:szCs w:val="24"/>
        </w:rPr>
      </w:pPr>
    </w:p>
    <w:p w:rsidR="002D5D6C" w:rsidRPr="00B71822" w:rsidRDefault="002D5D6C" w:rsidP="002D5D6C">
      <w:r>
        <w:rPr>
          <w:rFonts w:ascii="Times New Roman" w:hAnsi="Times New Roman"/>
          <w:bCs/>
          <w:sz w:val="24"/>
          <w:szCs w:val="24"/>
        </w:rPr>
        <w:t xml:space="preserve">The lectures will be held in the Main lecture room, </w:t>
      </w:r>
      <w:proofErr w:type="spellStart"/>
      <w:r>
        <w:rPr>
          <w:rFonts w:ascii="Times New Roman" w:hAnsi="Times New Roman"/>
          <w:bCs/>
          <w:sz w:val="24"/>
          <w:szCs w:val="24"/>
        </w:rPr>
        <w:t>Gundulićeva</w:t>
      </w:r>
      <w:proofErr w:type="spellEnd"/>
      <w:r>
        <w:rPr>
          <w:rFonts w:ascii="Times New Roman" w:hAnsi="Times New Roman"/>
          <w:bCs/>
          <w:sz w:val="24"/>
          <w:szCs w:val="24"/>
        </w:rPr>
        <w:t xml:space="preserve"> 5 on Thursdays from 9.30 to 11.00.</w:t>
      </w:r>
    </w:p>
    <w:p w:rsidR="002D5D6C" w:rsidRDefault="002D5D6C" w:rsidP="002D5D6C"/>
    <w:p w:rsidR="002D5D6C" w:rsidRDefault="002D5D6C" w:rsidP="00DA22CF">
      <w:pPr>
        <w:spacing w:line="360" w:lineRule="auto"/>
        <w:rPr>
          <w:rFonts w:ascii="Times New Roman" w:hAnsi="Times New Roman" w:cs="Times New Roman"/>
          <w:b/>
          <w:bCs/>
          <w:sz w:val="24"/>
          <w:szCs w:val="24"/>
        </w:rPr>
      </w:pPr>
    </w:p>
    <w:sectPr w:rsidR="002D5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73ED8"/>
    <w:multiLevelType w:val="hybridMultilevel"/>
    <w:tmpl w:val="7B3AD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195568"/>
    <w:multiLevelType w:val="hybridMultilevel"/>
    <w:tmpl w:val="5ABE9198"/>
    <w:lvl w:ilvl="0" w:tplc="F168ED9C">
      <w:start w:val="1"/>
      <w:numFmt w:val="decimal"/>
      <w:lvlText w:val="%1."/>
      <w:lvlJc w:val="left"/>
      <w:pPr>
        <w:ind w:left="720" w:hanging="360"/>
      </w:pPr>
      <w:rPr>
        <w:rFonts w:ascii="Times New Roman" w:eastAsiaTheme="minorHAnsi" w:hAnsi="Times New Roman" w:cs="Times New Roman"/>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1C97C2E"/>
    <w:multiLevelType w:val="hybridMultilevel"/>
    <w:tmpl w:val="55669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CF"/>
    <w:rsid w:val="002D5D6C"/>
    <w:rsid w:val="00A15DBE"/>
    <w:rsid w:val="00CE4A28"/>
    <w:rsid w:val="00DA2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765C"/>
  <w15:chartTrackingRefBased/>
  <w15:docId w15:val="{9399A3EA-4BE3-4B09-83F0-340EE6F6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2CF"/>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22C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Title">
    <w:name w:val="Title"/>
    <w:basedOn w:val="Normal"/>
    <w:next w:val="Normal"/>
    <w:link w:val="TitleChar"/>
    <w:uiPriority w:val="10"/>
    <w:qFormat/>
    <w:rsid w:val="00DA22C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r-HR"/>
    </w:rPr>
  </w:style>
  <w:style w:type="character" w:customStyle="1" w:styleId="TitleChar">
    <w:name w:val="Title Char"/>
    <w:basedOn w:val="DefaultParagraphFont"/>
    <w:link w:val="Title"/>
    <w:uiPriority w:val="10"/>
    <w:rsid w:val="00DA22CF"/>
    <w:rPr>
      <w:rFonts w:ascii="Cambria" w:eastAsia="Times New Roman" w:hAnsi="Cambria" w:cs="Times New Roman"/>
      <w:color w:val="17365D"/>
      <w:spacing w:val="5"/>
      <w:kern w:val="28"/>
      <w:sz w:val="52"/>
      <w:szCs w:val="52"/>
      <w:lang w:val="hr-HR"/>
    </w:rPr>
  </w:style>
  <w:style w:type="paragraph" w:styleId="ListParagraph">
    <w:name w:val="List Paragraph"/>
    <w:basedOn w:val="Normal"/>
    <w:uiPriority w:val="34"/>
    <w:qFormat/>
    <w:rsid w:val="00DA2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Ketij Mehulic</dc:creator>
  <cp:keywords/>
  <dc:description/>
  <cp:lastModifiedBy>Ketij Mehulic</cp:lastModifiedBy>
  <cp:revision>2</cp:revision>
  <dcterms:created xsi:type="dcterms:W3CDTF">2021-10-07T05:55:00Z</dcterms:created>
  <dcterms:modified xsi:type="dcterms:W3CDTF">2021-10-07T06:08:00Z</dcterms:modified>
</cp:coreProperties>
</file>